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A4" w:rsidRPr="00103DA4" w:rsidRDefault="00103DA4">
      <w:pPr>
        <w:pStyle w:val="ConsPlusTitlePage"/>
        <w:rPr>
          <w:rFonts w:ascii="Times New Roman" w:hAnsi="Times New Roman" w:cs="Times New Roman"/>
        </w:rPr>
      </w:pPr>
      <w:r w:rsidRPr="00103DA4">
        <w:rPr>
          <w:rFonts w:ascii="Times New Roman" w:hAnsi="Times New Roman" w:cs="Times New Roman"/>
        </w:rPr>
        <w:br/>
      </w:r>
    </w:p>
    <w:p w:rsidR="00103DA4" w:rsidRPr="00103DA4" w:rsidRDefault="00103DA4">
      <w:pPr>
        <w:pStyle w:val="ConsPlusNormal"/>
        <w:jc w:val="both"/>
        <w:rPr>
          <w:rFonts w:ascii="Times New Roman" w:hAnsi="Times New Roman" w:cs="Times New Roman"/>
        </w:rPr>
      </w:pPr>
    </w:p>
    <w:p w:rsidR="00103DA4" w:rsidRPr="00103DA4" w:rsidRDefault="00103DA4">
      <w:pPr>
        <w:pStyle w:val="ConsPlusNormal"/>
        <w:rPr>
          <w:rFonts w:ascii="Times New Roman" w:hAnsi="Times New Roman" w:cs="Times New Roman"/>
        </w:rPr>
      </w:pPr>
      <w:r w:rsidRPr="00103DA4">
        <w:rPr>
          <w:rFonts w:ascii="Times New Roman" w:hAnsi="Times New Roman" w:cs="Times New Roman"/>
        </w:rPr>
        <w:t>Зарегистрировано в Минюсте России 31 мая 2013 г. N 28608</w:t>
      </w:r>
    </w:p>
    <w:p w:rsidR="00103DA4" w:rsidRPr="00103DA4" w:rsidRDefault="00103DA4">
      <w:pPr>
        <w:pStyle w:val="ConsPlusNormal"/>
        <w:pBdr>
          <w:top w:val="single" w:sz="6" w:space="0" w:color="auto"/>
        </w:pBdr>
        <w:spacing w:before="100" w:after="100"/>
        <w:jc w:val="both"/>
        <w:rPr>
          <w:rFonts w:ascii="Times New Roman" w:hAnsi="Times New Roman" w:cs="Times New Roman"/>
          <w:sz w:val="2"/>
          <w:szCs w:val="2"/>
        </w:rPr>
      </w:pPr>
    </w:p>
    <w:p w:rsidR="00103DA4" w:rsidRPr="00103DA4" w:rsidRDefault="00103DA4">
      <w:pPr>
        <w:pStyle w:val="ConsPlusNormal"/>
        <w:rPr>
          <w:rFonts w:ascii="Times New Roman" w:hAnsi="Times New Roman" w:cs="Times New Roman"/>
        </w:rPr>
      </w:pPr>
    </w:p>
    <w:p w:rsidR="00103DA4" w:rsidRPr="00103DA4" w:rsidRDefault="00103DA4">
      <w:pPr>
        <w:pStyle w:val="ConsPlusTitle"/>
        <w:jc w:val="center"/>
        <w:rPr>
          <w:rFonts w:ascii="Times New Roman" w:hAnsi="Times New Roman" w:cs="Times New Roman"/>
        </w:rPr>
      </w:pPr>
      <w:r w:rsidRPr="00103DA4">
        <w:rPr>
          <w:rFonts w:ascii="Times New Roman" w:hAnsi="Times New Roman" w:cs="Times New Roman"/>
        </w:rPr>
        <w:t>ФЕДЕРАЛЬНАЯ СЛУЖБА ПО ТЕХНИЧЕСКОМУ И ЭКСПОРТНОМУ КОНТРОЛЮ</w:t>
      </w:r>
    </w:p>
    <w:p w:rsidR="00103DA4" w:rsidRPr="00103DA4" w:rsidRDefault="00103DA4">
      <w:pPr>
        <w:pStyle w:val="ConsPlusTitle"/>
        <w:jc w:val="center"/>
        <w:rPr>
          <w:rFonts w:ascii="Times New Roman" w:hAnsi="Times New Roman" w:cs="Times New Roman"/>
        </w:rPr>
      </w:pPr>
    </w:p>
    <w:p w:rsidR="00103DA4" w:rsidRPr="00103DA4" w:rsidRDefault="00103DA4">
      <w:pPr>
        <w:pStyle w:val="ConsPlusTitle"/>
        <w:jc w:val="center"/>
        <w:rPr>
          <w:rFonts w:ascii="Times New Roman" w:hAnsi="Times New Roman" w:cs="Times New Roman"/>
        </w:rPr>
      </w:pPr>
      <w:r w:rsidRPr="00103DA4">
        <w:rPr>
          <w:rFonts w:ascii="Times New Roman" w:hAnsi="Times New Roman" w:cs="Times New Roman"/>
        </w:rPr>
        <w:t>ПРИКАЗ</w:t>
      </w:r>
    </w:p>
    <w:p w:rsidR="00103DA4" w:rsidRPr="00103DA4" w:rsidRDefault="00103DA4">
      <w:pPr>
        <w:pStyle w:val="ConsPlusTitle"/>
        <w:jc w:val="center"/>
        <w:rPr>
          <w:rFonts w:ascii="Times New Roman" w:hAnsi="Times New Roman" w:cs="Times New Roman"/>
        </w:rPr>
      </w:pPr>
      <w:r w:rsidRPr="00103DA4">
        <w:rPr>
          <w:rFonts w:ascii="Times New Roman" w:hAnsi="Times New Roman" w:cs="Times New Roman"/>
        </w:rPr>
        <w:t>от 11 февраля 2013 г. N 17</w:t>
      </w:r>
    </w:p>
    <w:p w:rsidR="00103DA4" w:rsidRPr="00103DA4" w:rsidRDefault="00103DA4">
      <w:pPr>
        <w:pStyle w:val="ConsPlusTitle"/>
        <w:jc w:val="center"/>
        <w:rPr>
          <w:rFonts w:ascii="Times New Roman" w:hAnsi="Times New Roman" w:cs="Times New Roman"/>
        </w:rPr>
      </w:pPr>
    </w:p>
    <w:p w:rsidR="00103DA4" w:rsidRPr="00103DA4" w:rsidRDefault="00103DA4">
      <w:pPr>
        <w:pStyle w:val="ConsPlusTitle"/>
        <w:jc w:val="center"/>
        <w:rPr>
          <w:rFonts w:ascii="Times New Roman" w:hAnsi="Times New Roman" w:cs="Times New Roman"/>
        </w:rPr>
      </w:pPr>
      <w:r w:rsidRPr="00103DA4">
        <w:rPr>
          <w:rFonts w:ascii="Times New Roman" w:hAnsi="Times New Roman" w:cs="Times New Roman"/>
        </w:rPr>
        <w:t>ОБ УТВЕРЖДЕНИИ ТРЕБОВАНИЙ</w:t>
      </w:r>
    </w:p>
    <w:p w:rsidR="00103DA4" w:rsidRPr="00103DA4" w:rsidRDefault="00103DA4">
      <w:pPr>
        <w:pStyle w:val="ConsPlusTitle"/>
        <w:jc w:val="center"/>
        <w:rPr>
          <w:rFonts w:ascii="Times New Roman" w:hAnsi="Times New Roman" w:cs="Times New Roman"/>
        </w:rPr>
      </w:pPr>
      <w:r w:rsidRPr="00103DA4">
        <w:rPr>
          <w:rFonts w:ascii="Times New Roman" w:hAnsi="Times New Roman" w:cs="Times New Roman"/>
        </w:rPr>
        <w:t>О ЗАЩИТЕ ИНФОРМАЦИИ, НЕ СОСТАВЛЯЮЩЕЙ ГОСУДАРСТВЕННУЮ ТАЙНУ,</w:t>
      </w:r>
    </w:p>
    <w:p w:rsidR="00103DA4" w:rsidRPr="00103DA4" w:rsidRDefault="00103DA4">
      <w:pPr>
        <w:pStyle w:val="ConsPlusTitle"/>
        <w:jc w:val="center"/>
        <w:rPr>
          <w:rFonts w:ascii="Times New Roman" w:hAnsi="Times New Roman" w:cs="Times New Roman"/>
        </w:rPr>
      </w:pPr>
      <w:proofErr w:type="gramStart"/>
      <w:r w:rsidRPr="00103DA4">
        <w:rPr>
          <w:rFonts w:ascii="Times New Roman" w:hAnsi="Times New Roman" w:cs="Times New Roman"/>
        </w:rPr>
        <w:t>СОДЕРЖАЩЕЙСЯ</w:t>
      </w:r>
      <w:proofErr w:type="gramEnd"/>
      <w:r w:rsidRPr="00103DA4">
        <w:rPr>
          <w:rFonts w:ascii="Times New Roman" w:hAnsi="Times New Roman" w:cs="Times New Roman"/>
        </w:rPr>
        <w:t xml:space="preserve"> В ГОСУДАРСТВЕННЫХ ИНФОРМАЦИОННЫХ СИСТЕМАХ</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В соответствии с </w:t>
      </w:r>
      <w:hyperlink r:id="rId4" w:history="1">
        <w:r w:rsidRPr="00103DA4">
          <w:rPr>
            <w:rFonts w:ascii="Times New Roman" w:hAnsi="Times New Roman" w:cs="Times New Roman"/>
            <w:color w:val="0000FF"/>
          </w:rPr>
          <w:t>частью 5 статьи 16</w:t>
        </w:r>
      </w:hyperlink>
      <w:r w:rsidRPr="00103DA4">
        <w:rPr>
          <w:rFonts w:ascii="Times New Roman" w:hAnsi="Times New Roman" w:cs="Times New Roman"/>
        </w:rP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и </w:t>
      </w:r>
      <w:hyperlink r:id="rId5" w:history="1">
        <w:r w:rsidRPr="00103DA4">
          <w:rPr>
            <w:rFonts w:ascii="Times New Roman" w:hAnsi="Times New Roman" w:cs="Times New Roman"/>
            <w:color w:val="0000FF"/>
          </w:rPr>
          <w:t>Положением</w:t>
        </w:r>
      </w:hyperlink>
      <w:r w:rsidRPr="00103DA4">
        <w:rPr>
          <w:rFonts w:ascii="Times New Roman" w:hAnsi="Times New Roman" w:cs="Times New Roman"/>
        </w:rPr>
        <w:t xml:space="preserve"> о Федеральной службе по техническому и экспортному контролю, утвержденным Указом Президента Российской Федерации от 16 августа 2004 г. N 1085 (Собрание законодательства Российской Федерации, 2004, N 34, ст. 3541; 2006, N 49, ст. 5192; 2008, N 43, ст. 4921; N 47, ст. 5431; </w:t>
      </w:r>
      <w:proofErr w:type="gramStart"/>
      <w:r w:rsidRPr="00103DA4">
        <w:rPr>
          <w:rFonts w:ascii="Times New Roman" w:hAnsi="Times New Roman" w:cs="Times New Roman"/>
        </w:rPr>
        <w:t>2012, N 7, ст. 818), приказываю:</w:t>
      </w:r>
      <w:proofErr w:type="gramEnd"/>
    </w:p>
    <w:p w:rsidR="00103DA4" w:rsidRPr="00103DA4" w:rsidRDefault="00103DA4">
      <w:pPr>
        <w:pStyle w:val="ConsPlusNormal"/>
        <w:ind w:firstLine="540"/>
        <w:jc w:val="both"/>
        <w:rPr>
          <w:rFonts w:ascii="Times New Roman" w:hAnsi="Times New Roman" w:cs="Times New Roman"/>
        </w:rPr>
      </w:pPr>
      <w:bookmarkStart w:id="0" w:name="P14"/>
      <w:bookmarkEnd w:id="0"/>
      <w:r w:rsidRPr="00103DA4">
        <w:rPr>
          <w:rFonts w:ascii="Times New Roman" w:hAnsi="Times New Roman" w:cs="Times New Roman"/>
        </w:rPr>
        <w:t xml:space="preserve">1. Утвердить прилагаемые </w:t>
      </w:r>
      <w:hyperlink w:anchor="P30" w:history="1">
        <w:r w:rsidRPr="00103DA4">
          <w:rPr>
            <w:rFonts w:ascii="Times New Roman" w:hAnsi="Times New Roman" w:cs="Times New Roman"/>
            <w:color w:val="0000FF"/>
          </w:rPr>
          <w:t>Требования</w:t>
        </w:r>
      </w:hyperlink>
      <w:r w:rsidRPr="00103DA4">
        <w:rPr>
          <w:rFonts w:ascii="Times New Roman" w:hAnsi="Times New Roman" w:cs="Times New Roman"/>
        </w:rPr>
        <w:t xml:space="preserve"> о защите информации, не составляющей государственную тайну, содержащейся в государственных информационных системах.</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2. Установить, что указанные в </w:t>
      </w:r>
      <w:hyperlink w:anchor="P14" w:history="1">
        <w:r w:rsidRPr="00103DA4">
          <w:rPr>
            <w:rFonts w:ascii="Times New Roman" w:hAnsi="Times New Roman" w:cs="Times New Roman"/>
            <w:color w:val="0000FF"/>
          </w:rPr>
          <w:t>пункте 1</w:t>
        </w:r>
      </w:hyperlink>
      <w:r w:rsidRPr="00103DA4">
        <w:rPr>
          <w:rFonts w:ascii="Times New Roman" w:hAnsi="Times New Roman" w:cs="Times New Roman"/>
        </w:rPr>
        <w:t xml:space="preserve"> настоящего приказа </w:t>
      </w:r>
      <w:hyperlink w:anchor="P30" w:history="1">
        <w:r w:rsidRPr="00103DA4">
          <w:rPr>
            <w:rFonts w:ascii="Times New Roman" w:hAnsi="Times New Roman" w:cs="Times New Roman"/>
            <w:color w:val="0000FF"/>
          </w:rPr>
          <w:t>Требования</w:t>
        </w:r>
      </w:hyperlink>
      <w:r w:rsidRPr="00103DA4">
        <w:rPr>
          <w:rFonts w:ascii="Times New Roman" w:hAnsi="Times New Roman" w:cs="Times New Roman"/>
        </w:rPr>
        <w:t xml:space="preserve"> применяются для защиты информации в государственных информационных системах с 1 сентября 2013 г.</w:t>
      </w: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Директор</w:t>
      </w: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 xml:space="preserve">Федеральной службы по </w:t>
      </w:r>
      <w:proofErr w:type="gramStart"/>
      <w:r w:rsidRPr="00103DA4">
        <w:rPr>
          <w:rFonts w:ascii="Times New Roman" w:hAnsi="Times New Roman" w:cs="Times New Roman"/>
        </w:rPr>
        <w:t>техническому</w:t>
      </w:r>
      <w:proofErr w:type="gramEnd"/>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и экспортному контролю</w:t>
      </w: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В.СЕЛИН</w:t>
      </w: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Утверждены</w:t>
      </w: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приказом ФСТЭК России</w:t>
      </w: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от 11 февраля 2013 г. N 17</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Title"/>
        <w:jc w:val="center"/>
        <w:rPr>
          <w:rFonts w:ascii="Times New Roman" w:hAnsi="Times New Roman" w:cs="Times New Roman"/>
        </w:rPr>
      </w:pPr>
      <w:bookmarkStart w:id="1" w:name="P30"/>
      <w:bookmarkEnd w:id="1"/>
      <w:r w:rsidRPr="00103DA4">
        <w:rPr>
          <w:rFonts w:ascii="Times New Roman" w:hAnsi="Times New Roman" w:cs="Times New Roman"/>
        </w:rPr>
        <w:t>ТРЕБОВАНИЯ</w:t>
      </w:r>
    </w:p>
    <w:p w:rsidR="00103DA4" w:rsidRPr="00103DA4" w:rsidRDefault="00103DA4">
      <w:pPr>
        <w:pStyle w:val="ConsPlusTitle"/>
        <w:jc w:val="center"/>
        <w:rPr>
          <w:rFonts w:ascii="Times New Roman" w:hAnsi="Times New Roman" w:cs="Times New Roman"/>
        </w:rPr>
      </w:pPr>
      <w:r w:rsidRPr="00103DA4">
        <w:rPr>
          <w:rFonts w:ascii="Times New Roman" w:hAnsi="Times New Roman" w:cs="Times New Roman"/>
        </w:rPr>
        <w:t>О ЗАЩИТЕ ИНФОРМАЦИИ, НЕ СОСТАВЛЯЮЩЕЙ ГОСУДАРСТВЕННУЮ ТАЙНУ,</w:t>
      </w:r>
    </w:p>
    <w:p w:rsidR="00103DA4" w:rsidRPr="00103DA4" w:rsidRDefault="00103DA4">
      <w:pPr>
        <w:pStyle w:val="ConsPlusTitle"/>
        <w:jc w:val="center"/>
        <w:rPr>
          <w:rFonts w:ascii="Times New Roman" w:hAnsi="Times New Roman" w:cs="Times New Roman"/>
        </w:rPr>
      </w:pPr>
      <w:proofErr w:type="gramStart"/>
      <w:r w:rsidRPr="00103DA4">
        <w:rPr>
          <w:rFonts w:ascii="Times New Roman" w:hAnsi="Times New Roman" w:cs="Times New Roman"/>
        </w:rPr>
        <w:t>СОДЕРЖАЩЕЙСЯ</w:t>
      </w:r>
      <w:proofErr w:type="gramEnd"/>
      <w:r w:rsidRPr="00103DA4">
        <w:rPr>
          <w:rFonts w:ascii="Times New Roman" w:hAnsi="Times New Roman" w:cs="Times New Roman"/>
        </w:rPr>
        <w:t xml:space="preserve"> В ГОСУДАРСТВЕННЫХ ИНФОРМАЦИОННЫХ СИСТЕМАХ</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I. Общие положения</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1. Настоящие Требования разработаны в соответствии с Федеральным </w:t>
      </w:r>
      <w:hyperlink r:id="rId6" w:history="1">
        <w:r w:rsidRPr="00103DA4">
          <w:rPr>
            <w:rFonts w:ascii="Times New Roman" w:hAnsi="Times New Roman" w:cs="Times New Roman"/>
            <w:color w:val="0000FF"/>
          </w:rPr>
          <w:t>законом</w:t>
        </w:r>
      </w:hyperlink>
      <w:r w:rsidRPr="00103DA4">
        <w:rPr>
          <w:rFonts w:ascii="Times New Roman" w:hAnsi="Times New Roman" w:cs="Times New Roman"/>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w:t>
      </w:r>
      <w:proofErr w:type="gramStart"/>
      <w:r w:rsidRPr="00103DA4">
        <w:rPr>
          <w:rFonts w:ascii="Times New Roman" w:hAnsi="Times New Roman" w:cs="Times New Roman"/>
        </w:rPr>
        <w:t>2012, N 31, ст. 4328), а также с учетом национальных стандартов Российской Федерации в области защиты информации и в области создания автоматизированных систем (далее - национальные стандарты).</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2. </w:t>
      </w:r>
      <w:proofErr w:type="gramStart"/>
      <w:r w:rsidRPr="00103DA4">
        <w:rPr>
          <w:rFonts w:ascii="Times New Roman" w:hAnsi="Times New Roman" w:cs="Times New Roman"/>
        </w:rPr>
        <w:t xml:space="preserve">В документе устанавливаются требования к обеспечению защиты информации ограниченного доступа, не содержащей сведения, составляющие государственную тайну (далее - информация), от утечки по техническим каналам, несанкционированного доступа, специальных воздействий на такую информацию (носители информации) в целях ее добывания, уничтожения, искажения или блокирования доступа к ней (далее - защита информации) при обработке </w:t>
      </w:r>
      <w:r w:rsidRPr="00103DA4">
        <w:rPr>
          <w:rFonts w:ascii="Times New Roman" w:hAnsi="Times New Roman" w:cs="Times New Roman"/>
        </w:rPr>
        <w:lastRenderedPageBreak/>
        <w:t>указанной информации в государственных информационных системах.</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Настоящие Требования могут применяться для защиты общедоступной информации, содержащейся в государственных информационных системах, для достижения целей, указанных в </w:t>
      </w:r>
      <w:hyperlink r:id="rId7" w:history="1">
        <w:r w:rsidRPr="00103DA4">
          <w:rPr>
            <w:rFonts w:ascii="Times New Roman" w:hAnsi="Times New Roman" w:cs="Times New Roman"/>
            <w:color w:val="0000FF"/>
          </w:rPr>
          <w:t>пунктах 1</w:t>
        </w:r>
      </w:hyperlink>
      <w:r w:rsidRPr="00103DA4">
        <w:rPr>
          <w:rFonts w:ascii="Times New Roman" w:hAnsi="Times New Roman" w:cs="Times New Roman"/>
        </w:rPr>
        <w:t xml:space="preserve"> и </w:t>
      </w:r>
      <w:hyperlink r:id="rId8" w:history="1">
        <w:r w:rsidRPr="00103DA4">
          <w:rPr>
            <w:rFonts w:ascii="Times New Roman" w:hAnsi="Times New Roman" w:cs="Times New Roman"/>
            <w:color w:val="0000FF"/>
          </w:rPr>
          <w:t>3 части 1 статьи 16</w:t>
        </w:r>
      </w:hyperlink>
      <w:r w:rsidRPr="00103DA4">
        <w:rPr>
          <w:rFonts w:ascii="Times New Roman" w:hAnsi="Times New Roman" w:cs="Times New Roman"/>
        </w:rPr>
        <w:t xml:space="preserve"> Федерального закона от 27 июля 2006 г. N 149-ФЗ "Об информации, информационных технологиях и о защите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 документе не рассматриваются требования о защите информации, связанные с применением криптографических методов защиты информации и шифровальных (криптографических) средств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3. Настоящие Требования являются обязательными при обработке информации в государственных информационных системах, функционирующих на территории Российской Федерации, а также в муниципальных информационных системах, если иное не установлено законодательством Российской Федерации о местном самоуправлении.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Настоящие Требования не распространяются на государственные информационные системы Администрации Президента Российской Федерации, Совета Безопасности Российской Федерации, Федерального Собрания Российской Федерации, Правительства Российской Федерации, Конституционного Суда Российской Федерации, Верховного Суда Российской Федерации, Высшего Арбитражного Суда Российской Федерации и Федеральной службы безопасности Российской Федерации.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4. Настоящие Требования предназначены для обладателей информации, заказчиков, заключивших государственный контракт на создание государственной информационной системы (далее - заказчики) и операторов государственных информационных систем (далее - операторы).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Лицо, обрабатывающее информацию, являющуюся государственным информационным ресурсом, по поручению обладателя информации (заказчика) или оператора и (или) предоставляющее им вычислительные ресурсы (мощности) для обработки информации на основании заключенного договора (далее - уполномоченное лицо), обеспечивает защиту информации в соответствии с законодательством Российской Федерации об информации, информационных технологиях и о защите информации. В договоре должна быть предусмотрена обязанность уполномоченного лица обеспечивать защиту информации, являющейся государственным информационным ресурсом, в соответствии с настоящими Требованиями.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5. При обработке в государственной информационной системе информации, содержащей персональные данные, настоящие Требования применяются наряду с </w:t>
      </w:r>
      <w:hyperlink r:id="rId9" w:history="1">
        <w:r w:rsidRPr="00103DA4">
          <w:rPr>
            <w:rFonts w:ascii="Times New Roman" w:hAnsi="Times New Roman" w:cs="Times New Roman"/>
            <w:color w:val="0000FF"/>
          </w:rPr>
          <w:t>требованиями</w:t>
        </w:r>
      </w:hyperlink>
      <w:r w:rsidRPr="00103DA4">
        <w:rPr>
          <w:rFonts w:ascii="Times New Roman" w:hAnsi="Times New Roman" w:cs="Times New Roman"/>
        </w:rP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N 1119 (Собрание законодательства Российской Федерации, 2012, N 45, ст. 6257).</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6. По решению обладателя информации (заказчика) или оператора настоящие Требования могут применяться для защиты информации, содержащейся в негосударственных информационных системах.</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7. Защита информации, содержащейся в государственной информационной системе (далее - информационная система), обеспечивается путем выполнения обладателем информации (заказчиком) и (или) оператором требований к организации защиты информации, содержащейся в информационной системе, и требований к мерам защиты информации, содержащейся в информационной системе.</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II. Требования к организации защиты информации,</w:t>
      </w:r>
    </w:p>
    <w:p w:rsidR="00103DA4" w:rsidRPr="00103DA4" w:rsidRDefault="00103DA4">
      <w:pPr>
        <w:pStyle w:val="ConsPlusNormal"/>
        <w:jc w:val="center"/>
        <w:rPr>
          <w:rFonts w:ascii="Times New Roman" w:hAnsi="Times New Roman" w:cs="Times New Roman"/>
        </w:rPr>
      </w:pPr>
      <w:proofErr w:type="gramStart"/>
      <w:r w:rsidRPr="00103DA4">
        <w:rPr>
          <w:rFonts w:ascii="Times New Roman" w:hAnsi="Times New Roman" w:cs="Times New Roman"/>
        </w:rPr>
        <w:t>содержащейся в информационной системе</w:t>
      </w:r>
      <w:proofErr w:type="gramEnd"/>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8. В информационной системе объектами защиты являются информация, содержащаяся в информационной системе, технические средства (в том числе средства вычислительной техники, машинные носители информации, средства и системы связи и передачи данных, технические средства обработки буквенно-цифровой, графической, виде</w:t>
      </w:r>
      <w:proofErr w:type="gramStart"/>
      <w:r w:rsidRPr="00103DA4">
        <w:rPr>
          <w:rFonts w:ascii="Times New Roman" w:hAnsi="Times New Roman" w:cs="Times New Roman"/>
        </w:rPr>
        <w:t>о-</w:t>
      </w:r>
      <w:proofErr w:type="gramEnd"/>
      <w:r w:rsidRPr="00103DA4">
        <w:rPr>
          <w:rFonts w:ascii="Times New Roman" w:hAnsi="Times New Roman" w:cs="Times New Roman"/>
        </w:rPr>
        <w:t xml:space="preserve"> и речевой информации), общесистемное, прикладное, специальное программное обеспечение, информационные технологии, а также средства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9. Для обеспечения защиты информации, содержащейся в информационной системе, оператором назначается структурное подразделение или должностное лицо (работник), ответственные за защиту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10. </w:t>
      </w:r>
      <w:proofErr w:type="gramStart"/>
      <w:r w:rsidRPr="00103DA4">
        <w:rPr>
          <w:rFonts w:ascii="Times New Roman" w:hAnsi="Times New Roman" w:cs="Times New Roman"/>
        </w:rPr>
        <w:t xml:space="preserve">Для проведения работ по защите информации в ходе создания и эксплуатации информационной системы обладателем информации (заказчиком) и оператором в соответствии с </w:t>
      </w:r>
      <w:r w:rsidRPr="00103DA4">
        <w:rPr>
          <w:rFonts w:ascii="Times New Roman" w:hAnsi="Times New Roman" w:cs="Times New Roman"/>
        </w:rPr>
        <w:lastRenderedPageBreak/>
        <w:t xml:space="preserve">законодательством Российской Федерации при необходимости привлекаются организации, имеющие лицензию на деятельность по технической защите конфиденциальной информации в соответствии с Федеральным </w:t>
      </w:r>
      <w:hyperlink r:id="rId10" w:history="1">
        <w:r w:rsidRPr="00103DA4">
          <w:rPr>
            <w:rFonts w:ascii="Times New Roman" w:hAnsi="Times New Roman" w:cs="Times New Roman"/>
            <w:color w:val="0000FF"/>
          </w:rPr>
          <w:t>законом</w:t>
        </w:r>
      </w:hyperlink>
      <w:r w:rsidRPr="00103DA4">
        <w:rPr>
          <w:rFonts w:ascii="Times New Roman" w:hAnsi="Times New Roman" w:cs="Times New Roman"/>
        </w:rPr>
        <w:t xml:space="preserve"> от 4 мая 2011 г. N 99-ФЗ "О лицензировании отдельных видов деятельности" (Собрание законодательства Российской Федерации, 2011, N</w:t>
      </w:r>
      <w:proofErr w:type="gramEnd"/>
      <w:r w:rsidRPr="00103DA4">
        <w:rPr>
          <w:rFonts w:ascii="Times New Roman" w:hAnsi="Times New Roman" w:cs="Times New Roman"/>
        </w:rPr>
        <w:t xml:space="preserve"> </w:t>
      </w:r>
      <w:proofErr w:type="gramStart"/>
      <w:r w:rsidRPr="00103DA4">
        <w:rPr>
          <w:rFonts w:ascii="Times New Roman" w:hAnsi="Times New Roman" w:cs="Times New Roman"/>
        </w:rPr>
        <w:t>19, ст. 2716; N 30, ст. 4590; N 43, ст. 5971; N 48, ст. 6728; 2012, N 26, ст. 3446; N 31, ст. 4322; 2013, N 9, ст. 874).</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11. </w:t>
      </w:r>
      <w:proofErr w:type="gramStart"/>
      <w:r w:rsidRPr="00103DA4">
        <w:rPr>
          <w:rFonts w:ascii="Times New Roman" w:hAnsi="Times New Roman" w:cs="Times New Roman"/>
        </w:rPr>
        <w:t xml:space="preserve">Для обеспечения защиты информации, содержащейся в информационной системе,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со </w:t>
      </w:r>
      <w:hyperlink r:id="rId11" w:history="1">
        <w:r w:rsidRPr="00103DA4">
          <w:rPr>
            <w:rFonts w:ascii="Times New Roman" w:hAnsi="Times New Roman" w:cs="Times New Roman"/>
            <w:color w:val="0000FF"/>
          </w:rPr>
          <w:t>статьей 5</w:t>
        </w:r>
      </w:hyperlink>
      <w:r w:rsidRPr="00103DA4">
        <w:rPr>
          <w:rFonts w:ascii="Times New Roman" w:hAnsi="Times New Roman" w:cs="Times New Roman"/>
        </w:rPr>
        <w:t xml:space="preserve"> Федерального закона от 27 декабря 2002 г. N 184-ФЗ "О техническом регулировании" (Собрание законодательства Российской Федерации, 2002, N 52, ст. 5140;</w:t>
      </w:r>
      <w:proofErr w:type="gramEnd"/>
      <w:r w:rsidRPr="00103DA4">
        <w:rPr>
          <w:rFonts w:ascii="Times New Roman" w:hAnsi="Times New Roman" w:cs="Times New Roman"/>
        </w:rPr>
        <w:t xml:space="preserve"> </w:t>
      </w:r>
      <w:proofErr w:type="gramStart"/>
      <w:r w:rsidRPr="00103DA4">
        <w:rPr>
          <w:rFonts w:ascii="Times New Roman" w:hAnsi="Times New Roman" w:cs="Times New Roman"/>
        </w:rPr>
        <w:t>2007, N 19, ст. 2293; N 49, ст. 6070; 2008, N 30, ст. 3616; 2009, N 29, ст. 3626; N 48, ст. 5711; 2010, N 1, ст. 6; 2011, N 30, ст. 4603; N 49, ст. 7025; N 50, ст. 7351; 2012, N 31, ст. 4322; 2012, N 50, ст. 6959).</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12. </w:t>
      </w:r>
      <w:proofErr w:type="gramStart"/>
      <w:r w:rsidRPr="00103DA4">
        <w:rPr>
          <w:rFonts w:ascii="Times New Roman" w:hAnsi="Times New Roman" w:cs="Times New Roman"/>
        </w:rPr>
        <w:t>Защита информации, содержащейся в информационной системе, является составной частью работ по созданию и эксплуатации информационной системы и обеспечивается на всех стадиях (этапах) ее создания и в ходе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информационной системе, в рамках системы (подсистемы) защиты информации информационной системы (далее - система защиты информации информационной системы</w:t>
      </w:r>
      <w:proofErr w:type="gramEnd"/>
      <w:r w:rsidRPr="00103DA4">
        <w:rPr>
          <w:rFonts w:ascii="Times New Roman" w:hAnsi="Times New Roman" w:cs="Times New Roman"/>
        </w:rPr>
        <w:t>).</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Организационные и технические меры защиты информации, реализуемые в рамках системы защиты информации информационной системы, в зависимости от информации, содержащейся в информационной системе, целей создания информационной системы и задач, решаемых этой информационной системой, должны быть направлены на исключение:</w:t>
      </w:r>
    </w:p>
    <w:p w:rsidR="00103DA4" w:rsidRPr="00103DA4" w:rsidRDefault="00103DA4">
      <w:pPr>
        <w:pStyle w:val="ConsPlusNormal"/>
        <w:ind w:firstLine="540"/>
        <w:jc w:val="both"/>
        <w:rPr>
          <w:rFonts w:ascii="Times New Roman" w:hAnsi="Times New Roman" w:cs="Times New Roman"/>
        </w:rPr>
      </w:pPr>
      <w:proofErr w:type="gramStart"/>
      <w:r w:rsidRPr="00103DA4">
        <w:rPr>
          <w:rFonts w:ascii="Times New Roman" w:hAnsi="Times New Roman" w:cs="Times New Roman"/>
        </w:rPr>
        <w:t>неправомерных</w:t>
      </w:r>
      <w:proofErr w:type="gramEnd"/>
      <w:r w:rsidRPr="00103DA4">
        <w:rPr>
          <w:rFonts w:ascii="Times New Roman" w:hAnsi="Times New Roman" w:cs="Times New Roman"/>
        </w:rPr>
        <w:t xml:space="preserve"> доступа, копирования, предоставления или распространения информации (обеспечение конфиденциальности информации);</w:t>
      </w:r>
    </w:p>
    <w:p w:rsidR="00103DA4" w:rsidRPr="00103DA4" w:rsidRDefault="00103DA4">
      <w:pPr>
        <w:pStyle w:val="ConsPlusNormal"/>
        <w:ind w:firstLine="540"/>
        <w:jc w:val="both"/>
        <w:rPr>
          <w:rFonts w:ascii="Times New Roman" w:hAnsi="Times New Roman" w:cs="Times New Roman"/>
        </w:rPr>
      </w:pPr>
      <w:proofErr w:type="gramStart"/>
      <w:r w:rsidRPr="00103DA4">
        <w:rPr>
          <w:rFonts w:ascii="Times New Roman" w:hAnsi="Times New Roman" w:cs="Times New Roman"/>
        </w:rPr>
        <w:t>неправомерных</w:t>
      </w:r>
      <w:proofErr w:type="gramEnd"/>
      <w:r w:rsidRPr="00103DA4">
        <w:rPr>
          <w:rFonts w:ascii="Times New Roman" w:hAnsi="Times New Roman" w:cs="Times New Roman"/>
        </w:rPr>
        <w:t xml:space="preserve"> уничтожения или модифицирования информации (обеспечение целостности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неправомерного блокирования информации (обеспечение доступности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13. Для обеспечения защиты информации, содержащейся в информационной системе, проводятся следующие мероприятия: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формирование требований к защите информации, содержащейся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разработка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внедрение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аттестация информационной системы по требованиям защиты информации (далее - аттестация информационной системы) и ввод ее в действие;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обеспечение защиты информации в ходе эксплуатации аттестованной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Формирование требований к защите информации, содержащейся</w:t>
      </w: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в информационной системе</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14. Формирование требований к защите информации, содержащейся в информационной системе, осуществляется обладателем информации (заказчиком).</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Формирование требований к защите информации, содержащейся в информационной системе, осуществляется с учетом ГОСТ </w:t>
      </w:r>
      <w:proofErr w:type="gramStart"/>
      <w:r w:rsidRPr="00103DA4">
        <w:rPr>
          <w:rFonts w:ascii="Times New Roman" w:hAnsi="Times New Roman" w:cs="Times New Roman"/>
        </w:rPr>
        <w:t>Р</w:t>
      </w:r>
      <w:proofErr w:type="gramEnd"/>
      <w:r w:rsidRPr="00103DA4">
        <w:rPr>
          <w:rFonts w:ascii="Times New Roman" w:hAnsi="Times New Roman" w:cs="Times New Roman"/>
        </w:rPr>
        <w:t xml:space="preserve"> 51583 "Защита информации. Порядок создания автоматизированных систем в защищенном исполнении. Общие положения" (далее - ГОСТ </w:t>
      </w:r>
      <w:proofErr w:type="gramStart"/>
      <w:r w:rsidRPr="00103DA4">
        <w:rPr>
          <w:rFonts w:ascii="Times New Roman" w:hAnsi="Times New Roman" w:cs="Times New Roman"/>
        </w:rPr>
        <w:t>Р</w:t>
      </w:r>
      <w:proofErr w:type="gramEnd"/>
      <w:r w:rsidRPr="00103DA4">
        <w:rPr>
          <w:rFonts w:ascii="Times New Roman" w:hAnsi="Times New Roman" w:cs="Times New Roman"/>
        </w:rPr>
        <w:t xml:space="preserve"> 51583) и ГОСТ Р 51624 "Защита информации. Автоматизированные системы в защищенном исполнении. Общие требования" (далее - ГОСТ </w:t>
      </w:r>
      <w:proofErr w:type="gramStart"/>
      <w:r w:rsidRPr="00103DA4">
        <w:rPr>
          <w:rFonts w:ascii="Times New Roman" w:hAnsi="Times New Roman" w:cs="Times New Roman"/>
        </w:rPr>
        <w:t>Р</w:t>
      </w:r>
      <w:proofErr w:type="gramEnd"/>
      <w:r w:rsidRPr="00103DA4">
        <w:rPr>
          <w:rFonts w:ascii="Times New Roman" w:hAnsi="Times New Roman" w:cs="Times New Roman"/>
        </w:rPr>
        <w:t xml:space="preserve"> 51624) и в том числе включает:</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принятие решения о необходимости защиты информации, содержащейся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классификацию информационной системы по требованиям защиты информации (далее - классификация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определение угроз безопасности информации, реализация которых может привести к нарушению безопасности информации в информационной системе, и разработку на их основе </w:t>
      </w:r>
      <w:r w:rsidRPr="00103DA4">
        <w:rPr>
          <w:rFonts w:ascii="Times New Roman" w:hAnsi="Times New Roman" w:cs="Times New Roman"/>
        </w:rPr>
        <w:lastRenderedPageBreak/>
        <w:t>модели угроз безопасности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определение требований к системе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14.1. При принятии решения о необходимости защиты информации, содержащейся в информационной системе, осуществляется: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анализ целей создания информационной системы и задач, решаемых этой информационной системой;</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определение информации, подлежащей обработке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анализ нормативных правовых актов, методических документов и национальных стандартов, которым должна соответствовать информационная система;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принятие решения о необходимости создания системы защиты информации информационной системы, а также определение целей и задач защиты информации в информационной системе, основных этапов </w:t>
      </w:r>
      <w:proofErr w:type="gramStart"/>
      <w:r w:rsidRPr="00103DA4">
        <w:rPr>
          <w:rFonts w:ascii="Times New Roman" w:hAnsi="Times New Roman" w:cs="Times New Roman"/>
        </w:rPr>
        <w:t>создания системы защиты информации информационной системы</w:t>
      </w:r>
      <w:proofErr w:type="gramEnd"/>
      <w:r w:rsidRPr="00103DA4">
        <w:rPr>
          <w:rFonts w:ascii="Times New Roman" w:hAnsi="Times New Roman" w:cs="Times New Roman"/>
        </w:rPr>
        <w:t xml:space="preserve"> и функций по обеспечению защиты информации, содержащейся в информационной системе, обладателя информации (заказчика), оператора и уполномоченных лиц.</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14.2. Классификация информационной системы проводится в зависимости от </w:t>
      </w:r>
      <w:proofErr w:type="gramStart"/>
      <w:r w:rsidRPr="00103DA4">
        <w:rPr>
          <w:rFonts w:ascii="Times New Roman" w:hAnsi="Times New Roman" w:cs="Times New Roman"/>
        </w:rPr>
        <w:t>значимости</w:t>
      </w:r>
      <w:proofErr w:type="gramEnd"/>
      <w:r w:rsidRPr="00103DA4">
        <w:rPr>
          <w:rFonts w:ascii="Times New Roman" w:hAnsi="Times New Roman" w:cs="Times New Roman"/>
        </w:rPr>
        <w:t xml:space="preserve"> обрабатываемой в ней информации и масштаба информационной системы (федеральный, региональный, объектовый).</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Устанавливаются четыре класса защищенности информационной системы, определяющие уровни защищенности содержащейся в ней информации. Самый низкий класс - четвертый, самый высокий - первый. Класс защищенности информационной системы определяется в соответствии с </w:t>
      </w:r>
      <w:hyperlink w:anchor="P313" w:history="1">
        <w:r w:rsidRPr="00103DA4">
          <w:rPr>
            <w:rFonts w:ascii="Times New Roman" w:hAnsi="Times New Roman" w:cs="Times New Roman"/>
            <w:color w:val="0000FF"/>
          </w:rPr>
          <w:t>приложением N 1</w:t>
        </w:r>
      </w:hyperlink>
      <w:r w:rsidRPr="00103DA4">
        <w:rPr>
          <w:rFonts w:ascii="Times New Roman" w:hAnsi="Times New Roman" w:cs="Times New Roman"/>
        </w:rPr>
        <w:t xml:space="preserve"> к настоящим Требованиям.</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Класс защищенности определяется для информационной системы в целом и, при необходимости, для ее отдельных сегментов (составных частей). Требование к классу защищенности включается в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разрабатываемые с учетом </w:t>
      </w:r>
      <w:hyperlink r:id="rId12" w:history="1">
        <w:r w:rsidRPr="00103DA4">
          <w:rPr>
            <w:rFonts w:ascii="Times New Roman" w:hAnsi="Times New Roman" w:cs="Times New Roman"/>
            <w:color w:val="0000FF"/>
          </w:rPr>
          <w:t>ГОСТ 34.602</w:t>
        </w:r>
      </w:hyperlink>
      <w:r w:rsidRPr="00103DA4">
        <w:rPr>
          <w:rFonts w:ascii="Times New Roman" w:hAnsi="Times New Roman" w:cs="Times New Roman"/>
        </w:rPr>
        <w:t xml:space="preserve"> "Информационная технология. Комплекс стандартов на автоматизированные системы. Техническое задание на создание автоматизированной системы" (далее - ГОСТ 34.602), ГОСТ </w:t>
      </w:r>
      <w:proofErr w:type="gramStart"/>
      <w:r w:rsidRPr="00103DA4">
        <w:rPr>
          <w:rFonts w:ascii="Times New Roman" w:hAnsi="Times New Roman" w:cs="Times New Roman"/>
        </w:rPr>
        <w:t>Р</w:t>
      </w:r>
      <w:proofErr w:type="gramEnd"/>
      <w:r w:rsidRPr="00103DA4">
        <w:rPr>
          <w:rFonts w:ascii="Times New Roman" w:hAnsi="Times New Roman" w:cs="Times New Roman"/>
        </w:rPr>
        <w:t xml:space="preserve"> 51583 и ГОСТ Р 51624.</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Класс защищенности информационной системы подлежит пересмотру при изменении масштаба информационной системы или значимости обрабатываемой в ней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Результаты классификации информационной системы оформляются актом классификации.</w:t>
      </w:r>
    </w:p>
    <w:p w:rsidR="00103DA4" w:rsidRPr="00103DA4" w:rsidRDefault="00103DA4">
      <w:pPr>
        <w:pStyle w:val="ConsPlusNormal"/>
        <w:ind w:firstLine="540"/>
        <w:jc w:val="both"/>
        <w:rPr>
          <w:rFonts w:ascii="Times New Roman" w:hAnsi="Times New Roman" w:cs="Times New Roman"/>
        </w:rPr>
      </w:pPr>
      <w:bookmarkStart w:id="2" w:name="P87"/>
      <w:bookmarkEnd w:id="2"/>
      <w:r w:rsidRPr="00103DA4">
        <w:rPr>
          <w:rFonts w:ascii="Times New Roman" w:hAnsi="Times New Roman" w:cs="Times New Roman"/>
        </w:rPr>
        <w:t>14.3. Угрозы безопасности информации определяются по результатам оценки возможностей (потенциала, оснащенности и мотивации) внешних и внутренних нарушителей, анализа возможных уязвимостей информационной системы, возможных способов реализации угроз безопасности информации и последствий от нарушения свойств безопасности информации (конфиденциальности, целостности, доступности).</w:t>
      </w:r>
    </w:p>
    <w:p w:rsidR="00103DA4" w:rsidRPr="00103DA4" w:rsidRDefault="00103DA4">
      <w:pPr>
        <w:pStyle w:val="ConsPlusNormal"/>
        <w:ind w:firstLine="540"/>
        <w:jc w:val="both"/>
        <w:rPr>
          <w:rFonts w:ascii="Times New Roman" w:hAnsi="Times New Roman" w:cs="Times New Roman"/>
        </w:rPr>
      </w:pPr>
      <w:proofErr w:type="gramStart"/>
      <w:r w:rsidRPr="00103DA4">
        <w:rPr>
          <w:rFonts w:ascii="Times New Roman" w:hAnsi="Times New Roman" w:cs="Times New Roman"/>
        </w:rPr>
        <w:t>При определении угроз безопасности информации учитываются структурно-функциональные характеристики информационной системы, включающие структуру и состав информационной системы, физические, логические, функциональные и технологические взаимосвязи между сегментами информационной системы, с иными информационными системами и информационно-телекоммуникационными сетями, режимы обработки информации в информационной системе и в ее отдельных сегментах, а также иные характеристики информационной системы, применяемые информационные технологии и особенности ее функционирования.</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По результатам определения угроз безопасности информации при необходимости разрабатываются рекомендации по корректировке структурно-функциональных характеристик информационной системы, направленные на блокирование (нейтрализацию) отдельных угроз безопасности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Модель угроз безопасности информации должна содержать описание информационной системы и ее структурно-функциональных характеристик, а также описание угроз безопасности информации, включающее описание возможностей нарушителей (модель нарушителя), возможных уязвимостей информационной системы, способов реализации угроз безопасности информации и последствий от нарушения свойств безопасности информации.</w:t>
      </w:r>
    </w:p>
    <w:p w:rsidR="00103DA4" w:rsidRPr="00103DA4" w:rsidRDefault="00103DA4">
      <w:pPr>
        <w:pStyle w:val="ConsPlusNormal"/>
        <w:ind w:firstLine="540"/>
        <w:jc w:val="both"/>
        <w:rPr>
          <w:rFonts w:ascii="Times New Roman" w:hAnsi="Times New Roman" w:cs="Times New Roman"/>
        </w:rPr>
      </w:pPr>
      <w:proofErr w:type="gramStart"/>
      <w:r w:rsidRPr="00103DA4">
        <w:rPr>
          <w:rFonts w:ascii="Times New Roman" w:hAnsi="Times New Roman" w:cs="Times New Roman"/>
        </w:rPr>
        <w:t xml:space="preserve">Для определения угроз безопасности информации и разработки модели угроз безопасности информации применяются методические документы, разработанные и утвержденные ФСТЭК России в соответствии с </w:t>
      </w:r>
      <w:hyperlink r:id="rId13" w:history="1">
        <w:r w:rsidRPr="00103DA4">
          <w:rPr>
            <w:rFonts w:ascii="Times New Roman" w:hAnsi="Times New Roman" w:cs="Times New Roman"/>
            <w:color w:val="0000FF"/>
          </w:rPr>
          <w:t>подпунктом 4 пункта 8</w:t>
        </w:r>
      </w:hyperlink>
      <w:r w:rsidRPr="00103DA4">
        <w:rPr>
          <w:rFonts w:ascii="Times New Roman" w:hAnsi="Times New Roman" w:cs="Times New Roman"/>
        </w:rPr>
        <w:t xml:space="preserve"> Положения о Федеральной службе по техническому и экспортному контролю, утвержденного Указом Президента Российской </w:t>
      </w:r>
      <w:r w:rsidRPr="00103DA4">
        <w:rPr>
          <w:rFonts w:ascii="Times New Roman" w:hAnsi="Times New Roman" w:cs="Times New Roman"/>
        </w:rPr>
        <w:lastRenderedPageBreak/>
        <w:t>Федерации от 16 августа 2004 г. N 1085 (Собрание законодательства Российской Федерации, 2004, N 34, ст. 3541;</w:t>
      </w:r>
      <w:proofErr w:type="gramEnd"/>
      <w:r w:rsidRPr="00103DA4">
        <w:rPr>
          <w:rFonts w:ascii="Times New Roman" w:hAnsi="Times New Roman" w:cs="Times New Roman"/>
        </w:rPr>
        <w:t xml:space="preserve"> </w:t>
      </w:r>
      <w:proofErr w:type="gramStart"/>
      <w:r w:rsidRPr="00103DA4">
        <w:rPr>
          <w:rFonts w:ascii="Times New Roman" w:hAnsi="Times New Roman" w:cs="Times New Roman"/>
        </w:rPr>
        <w:t>2006, N 49, ст. 5192; 2008, N 43, ст. 4921; N 47, ст. 5431; 2012, N 7, ст. 818).</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14.4. Требования к системе защиты информации информационной системы определяются в зависимости от класса защищенности информационной системы и угроз безопасности информации, включенных в модель угроз безопасности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Требования к системе защиты информации информационной системы включаются в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разрабатываемые с учетом </w:t>
      </w:r>
      <w:hyperlink r:id="rId14" w:history="1">
        <w:r w:rsidRPr="00103DA4">
          <w:rPr>
            <w:rFonts w:ascii="Times New Roman" w:hAnsi="Times New Roman" w:cs="Times New Roman"/>
            <w:color w:val="0000FF"/>
          </w:rPr>
          <w:t>ГОСТ 34.602</w:t>
        </w:r>
      </w:hyperlink>
      <w:r w:rsidRPr="00103DA4">
        <w:rPr>
          <w:rFonts w:ascii="Times New Roman" w:hAnsi="Times New Roman" w:cs="Times New Roman"/>
        </w:rPr>
        <w:t xml:space="preserve">, ГОСТ </w:t>
      </w:r>
      <w:proofErr w:type="gramStart"/>
      <w:r w:rsidRPr="00103DA4">
        <w:rPr>
          <w:rFonts w:ascii="Times New Roman" w:hAnsi="Times New Roman" w:cs="Times New Roman"/>
        </w:rPr>
        <w:t>Р</w:t>
      </w:r>
      <w:proofErr w:type="gramEnd"/>
      <w:r w:rsidRPr="00103DA4">
        <w:rPr>
          <w:rFonts w:ascii="Times New Roman" w:hAnsi="Times New Roman" w:cs="Times New Roman"/>
        </w:rPr>
        <w:t xml:space="preserve"> 51583 и ГОСТ Р 51624, и должны в том числе содержать:</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цель и задачи обеспечения защиты информации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класс защищенности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перечень нормативных правовых актов, методических документов и национальных стандартов, которым должна соответствовать информационная система;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перечень объектов защиты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требования к мерам и средствам защиты информации, применяемым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требования к защите информации при информационном взаимодействии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При определении требований к системе защиты информации информационной системы учитываются положения политик обеспечения информационной безопасности обладателя информации (заказчика) в случае их разработки по </w:t>
      </w:r>
      <w:hyperlink r:id="rId15" w:history="1">
        <w:r w:rsidRPr="00103DA4">
          <w:rPr>
            <w:rFonts w:ascii="Times New Roman" w:hAnsi="Times New Roman" w:cs="Times New Roman"/>
            <w:color w:val="0000FF"/>
          </w:rPr>
          <w:t xml:space="preserve">ГОСТ </w:t>
        </w:r>
        <w:proofErr w:type="gramStart"/>
        <w:r w:rsidRPr="00103DA4">
          <w:rPr>
            <w:rFonts w:ascii="Times New Roman" w:hAnsi="Times New Roman" w:cs="Times New Roman"/>
            <w:color w:val="0000FF"/>
          </w:rPr>
          <w:t>Р</w:t>
        </w:r>
        <w:proofErr w:type="gramEnd"/>
        <w:r w:rsidRPr="00103DA4">
          <w:rPr>
            <w:rFonts w:ascii="Times New Roman" w:hAnsi="Times New Roman" w:cs="Times New Roman"/>
            <w:color w:val="0000FF"/>
          </w:rPr>
          <w:t xml:space="preserve"> ИСО/МЭК 27001</w:t>
        </w:r>
      </w:hyperlink>
      <w:r w:rsidRPr="00103DA4">
        <w:rPr>
          <w:rFonts w:ascii="Times New Roman" w:hAnsi="Times New Roman" w:cs="Times New Roman"/>
        </w:rPr>
        <w:t xml:space="preserve"> "Информационная технология. Методы и средства обеспечения безопасности. Системы менеджмента информационной безопасности. Требования", а также политик обеспечения информационной безопасности оператора и уполномоченного лица в части, не противоречащей политикам обладателя информации (заказчика).</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Разработка системы защиты информации информационной системы</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15. Разработка системы защиты информации информационной системы организуется обладателем информации (заказчиком).</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Разработка системы защиты информации информационной системы осуществляется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 с учетом </w:t>
      </w:r>
      <w:hyperlink r:id="rId16" w:history="1">
        <w:r w:rsidRPr="00103DA4">
          <w:rPr>
            <w:rFonts w:ascii="Times New Roman" w:hAnsi="Times New Roman" w:cs="Times New Roman"/>
            <w:color w:val="0000FF"/>
          </w:rPr>
          <w:t>ГОСТ 34.601</w:t>
        </w:r>
      </w:hyperlink>
      <w:r w:rsidRPr="00103DA4">
        <w:rPr>
          <w:rFonts w:ascii="Times New Roman" w:hAnsi="Times New Roman" w:cs="Times New Roman"/>
        </w:rPr>
        <w:t xml:space="preserve"> "Информационная технология. Комплекс стандартов на автоматизированные системы. Автоматизированные системы. Стадии создания" (далее - ГОСТ 34.601), ГОСТ </w:t>
      </w:r>
      <w:proofErr w:type="gramStart"/>
      <w:r w:rsidRPr="00103DA4">
        <w:rPr>
          <w:rFonts w:ascii="Times New Roman" w:hAnsi="Times New Roman" w:cs="Times New Roman"/>
        </w:rPr>
        <w:t>Р</w:t>
      </w:r>
      <w:proofErr w:type="gramEnd"/>
      <w:r w:rsidRPr="00103DA4">
        <w:rPr>
          <w:rFonts w:ascii="Times New Roman" w:hAnsi="Times New Roman" w:cs="Times New Roman"/>
        </w:rPr>
        <w:t xml:space="preserve"> 51583 и ГОСТ Р 51624 и в том числе включает:</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проектирование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разработку эксплуатационной документации на систему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макетирование и тестирование системы защиты информации информационной системы (при необходимости).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Система защиты информации информационной системы не должна препятствовать достижению целей создания информационной системы и ее функционированию.</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При разработке системы защиты информации информационной системы учитывается ее информационное взаимодействие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применение вычислительных ресурсов (мощностей), предоставляемых уполномоченным лицом для обработки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15.1. При проектировании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определяются типы субъектов доступа (пользователи, процессы и иные субъекты доступа) и объектов доступа, являющихся объектами защиты (устройства, объекты файловой системы, запускаемые и исполняемые модули, объекты системы управления базами данных, объекты, создаваемые прикладным программным обеспечением, иные объекты доступа);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определяются методы управления доступом (дискреционный, мандатный, ролевой или иные </w:t>
      </w:r>
      <w:r w:rsidRPr="00103DA4">
        <w:rPr>
          <w:rFonts w:ascii="Times New Roman" w:hAnsi="Times New Roman" w:cs="Times New Roman"/>
        </w:rPr>
        <w:lastRenderedPageBreak/>
        <w:t>методы), типы доступа (чтение, запись, выполнение или иные типы доступа) и правила разграничения доступа субъектов доступа к объектам доступа (на основе списков, меток безопасности, ролей и иных правил), подлежащие реализации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выбираются меры защиты информации, подлежащие реализации в системе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определяются виды и типы средств защиты информации, обеспечивающие реализацию технических мер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определяется структура системы </w:t>
      </w:r>
      <w:proofErr w:type="gramStart"/>
      <w:r w:rsidRPr="00103DA4">
        <w:rPr>
          <w:rFonts w:ascii="Times New Roman" w:hAnsi="Times New Roman" w:cs="Times New Roman"/>
        </w:rPr>
        <w:t>защиты</w:t>
      </w:r>
      <w:proofErr w:type="gramEnd"/>
      <w:r w:rsidRPr="00103DA4">
        <w:rPr>
          <w:rFonts w:ascii="Times New Roman" w:hAnsi="Times New Roman" w:cs="Times New Roman"/>
        </w:rPr>
        <w:t xml:space="preserve"> информации информационной системы, включая состав (количество) и места размещения ее элементов;</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осуществляется выбор средств защиты информации,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функций безопасности этих средств и особенностей их реализации, а также класса защищенности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определяются параметры настройки программного обеспечения, включая программное обеспечение средств защиты информации, обеспечивающие реализацию мер защиты информации, а также устранение возможных уязвимостей информационной системы, приводящих к возникновению угроз безопасности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определяются меры защиты информации при информационном взаимодействии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Результаты </w:t>
      </w:r>
      <w:proofErr w:type="gramStart"/>
      <w:r w:rsidRPr="00103DA4">
        <w:rPr>
          <w:rFonts w:ascii="Times New Roman" w:hAnsi="Times New Roman" w:cs="Times New Roman"/>
        </w:rPr>
        <w:t>проектирования системы защиты информации информационной системы</w:t>
      </w:r>
      <w:proofErr w:type="gramEnd"/>
      <w:r w:rsidRPr="00103DA4">
        <w:rPr>
          <w:rFonts w:ascii="Times New Roman" w:hAnsi="Times New Roman" w:cs="Times New Roman"/>
        </w:rPr>
        <w:t xml:space="preserve"> отражаются в проектной документации (эскизном (техническом) проекте и (или) в рабочей документации) на информационную систему (систему защиты информации информационной системы), разрабатываемых с учетом </w:t>
      </w:r>
      <w:hyperlink r:id="rId17" w:history="1">
        <w:r w:rsidRPr="00103DA4">
          <w:rPr>
            <w:rFonts w:ascii="Times New Roman" w:hAnsi="Times New Roman" w:cs="Times New Roman"/>
            <w:color w:val="0000FF"/>
          </w:rPr>
          <w:t>ГОСТ 34.201</w:t>
        </w:r>
      </w:hyperlink>
      <w:r w:rsidRPr="00103DA4">
        <w:rPr>
          <w:rFonts w:ascii="Times New Roman" w:hAnsi="Times New Roman" w:cs="Times New Roman"/>
        </w:rPr>
        <w:t xml:space="preserve">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 (далее - ГОСТ 34.201).</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Проектная документация на информационную систему и (или) ее систему защиты информации подлежат согласованию с оператором информационной системы в случае, если он определен таковым в соответствии с </w:t>
      </w:r>
      <w:hyperlink r:id="rId18" w:history="1">
        <w:r w:rsidRPr="00103DA4">
          <w:rPr>
            <w:rFonts w:ascii="Times New Roman" w:hAnsi="Times New Roman" w:cs="Times New Roman"/>
            <w:color w:val="0000FF"/>
          </w:rPr>
          <w:t>законодательством</w:t>
        </w:r>
      </w:hyperlink>
      <w:r w:rsidRPr="00103DA4">
        <w:rPr>
          <w:rFonts w:ascii="Times New Roman" w:hAnsi="Times New Roman" w:cs="Times New Roman"/>
        </w:rPr>
        <w:t xml:space="preserve"> Российской Федерации к моменту </w:t>
      </w:r>
      <w:proofErr w:type="gramStart"/>
      <w:r w:rsidRPr="00103DA4">
        <w:rPr>
          <w:rFonts w:ascii="Times New Roman" w:hAnsi="Times New Roman" w:cs="Times New Roman"/>
        </w:rPr>
        <w:t>окончания проектирования системы защиты информации информационной системы</w:t>
      </w:r>
      <w:proofErr w:type="gramEnd"/>
      <w:r w:rsidRPr="00103DA4">
        <w:rPr>
          <w:rFonts w:ascii="Times New Roman" w:hAnsi="Times New Roman" w:cs="Times New Roman"/>
        </w:rPr>
        <w:t xml:space="preserve"> и не является заказчиком данной информационной системы.</w:t>
      </w:r>
    </w:p>
    <w:p w:rsidR="00103DA4" w:rsidRPr="00103DA4" w:rsidRDefault="00103DA4">
      <w:pPr>
        <w:pStyle w:val="ConsPlusNormal"/>
        <w:ind w:firstLine="540"/>
        <w:jc w:val="both"/>
        <w:rPr>
          <w:rFonts w:ascii="Times New Roman" w:hAnsi="Times New Roman" w:cs="Times New Roman"/>
        </w:rPr>
      </w:pPr>
      <w:proofErr w:type="gramStart"/>
      <w:r w:rsidRPr="00103DA4">
        <w:rPr>
          <w:rFonts w:ascii="Times New Roman" w:hAnsi="Times New Roman" w:cs="Times New Roman"/>
        </w:rPr>
        <w:t>При отсутствии необходимых средств защиты информации, сертифицированных на соответствие требованиям по безопасности информации, организуется разработка (доработка) средств защиты информации и их сертификация в соответствии с законодательством Российской Федерации или производится корректировка проектных решений по информационной системе и (или) ее системе защиты информации с учетом функциональных возможностей имеющихся сертифицированных средств защиты информации.</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15.2. Разработка эксплуатационной документации на систему защиты информации информационной системы осуществляется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Эксплуатационная документация на систему защиты информации информационной системы разрабатывается с учетом </w:t>
      </w:r>
      <w:hyperlink r:id="rId19" w:history="1">
        <w:r w:rsidRPr="00103DA4">
          <w:rPr>
            <w:rFonts w:ascii="Times New Roman" w:hAnsi="Times New Roman" w:cs="Times New Roman"/>
            <w:color w:val="0000FF"/>
          </w:rPr>
          <w:t>ГОСТ 34.601</w:t>
        </w:r>
      </w:hyperlink>
      <w:r w:rsidRPr="00103DA4">
        <w:rPr>
          <w:rFonts w:ascii="Times New Roman" w:hAnsi="Times New Roman" w:cs="Times New Roman"/>
        </w:rPr>
        <w:t xml:space="preserve">, </w:t>
      </w:r>
      <w:hyperlink r:id="rId20" w:history="1">
        <w:r w:rsidRPr="00103DA4">
          <w:rPr>
            <w:rFonts w:ascii="Times New Roman" w:hAnsi="Times New Roman" w:cs="Times New Roman"/>
            <w:color w:val="0000FF"/>
          </w:rPr>
          <w:t>ГОСТ 34.201</w:t>
        </w:r>
      </w:hyperlink>
      <w:r w:rsidRPr="00103DA4">
        <w:rPr>
          <w:rFonts w:ascii="Times New Roman" w:hAnsi="Times New Roman" w:cs="Times New Roman"/>
        </w:rPr>
        <w:t xml:space="preserve"> и ГОСТ </w:t>
      </w:r>
      <w:proofErr w:type="gramStart"/>
      <w:r w:rsidRPr="00103DA4">
        <w:rPr>
          <w:rFonts w:ascii="Times New Roman" w:hAnsi="Times New Roman" w:cs="Times New Roman"/>
        </w:rPr>
        <w:t>Р</w:t>
      </w:r>
      <w:proofErr w:type="gramEnd"/>
      <w:r w:rsidRPr="00103DA4">
        <w:rPr>
          <w:rFonts w:ascii="Times New Roman" w:hAnsi="Times New Roman" w:cs="Times New Roman"/>
        </w:rPr>
        <w:t xml:space="preserve"> 51624 и должна в том числе содержать описание: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структуры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состава, мест установки, параметров и порядка настройки средств защиты информации, программного обеспечения и технических средств;</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правил эксплуатации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15.3. При макетировании и тестировании системы защиты информации информационной </w:t>
      </w:r>
      <w:proofErr w:type="gramStart"/>
      <w:r w:rsidRPr="00103DA4">
        <w:rPr>
          <w:rFonts w:ascii="Times New Roman" w:hAnsi="Times New Roman" w:cs="Times New Roman"/>
        </w:rPr>
        <w:t>системы</w:t>
      </w:r>
      <w:proofErr w:type="gramEnd"/>
      <w:r w:rsidRPr="00103DA4">
        <w:rPr>
          <w:rFonts w:ascii="Times New Roman" w:hAnsi="Times New Roman" w:cs="Times New Roman"/>
        </w:rPr>
        <w:t xml:space="preserve"> в том числе осуществляются: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проверка работоспособности и совместимости выбранных средств защиты информации с информационными технологиями и техническими средствами;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проверка выполнения выбранными средствами защиты информации требований к системе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корректировка проектных решений, разработанных при создании информационной системы и (или)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lastRenderedPageBreak/>
        <w:t>корректировка проектной и эксплуатационной документации на систему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Макетирование системы защиты информации информационной системы и ее тестирование может </w:t>
      </w:r>
      <w:proofErr w:type="gramStart"/>
      <w:r w:rsidRPr="00103DA4">
        <w:rPr>
          <w:rFonts w:ascii="Times New Roman" w:hAnsi="Times New Roman" w:cs="Times New Roman"/>
        </w:rPr>
        <w:t>проводиться</w:t>
      </w:r>
      <w:proofErr w:type="gramEnd"/>
      <w:r w:rsidRPr="00103DA4">
        <w:rPr>
          <w:rFonts w:ascii="Times New Roman" w:hAnsi="Times New Roman" w:cs="Times New Roman"/>
        </w:rPr>
        <w:t xml:space="preserve"> в том числе с использованием средств и методов моделирования информационных систем и технологий виртуализации.</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Внедрение системы защиты информации информационной системы</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16. Внедрение системы защиты информации информационной системы организуется обладателем информации (заказчиком).</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Внедрение системы защиты информации информационной системы осуществляется в соответствии с проектной и эксплуатационной документацией на систему защиты информации информационной системы и в том числе включает:</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установку и настройку средств защиты информации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разработку документов, определяющих правила и процедуры, реализуемые оператором для обеспечения защиты информации в информационной системе в ходе ее эксплуатации (далее - организационно-распорядительные документы по защите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внедрение организационных мер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предварительные испытания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опытную эксплуатацию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анализ уязвимостей информационной системы и принятие мер защиты информации по их устранению;</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приемочные испытания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К внедрению системы защиты информации информационной системы привлекается оператор информационной системы в случае, если он определен таковым в соответствии с </w:t>
      </w:r>
      <w:hyperlink r:id="rId21" w:history="1">
        <w:r w:rsidRPr="00103DA4">
          <w:rPr>
            <w:rFonts w:ascii="Times New Roman" w:hAnsi="Times New Roman" w:cs="Times New Roman"/>
            <w:color w:val="0000FF"/>
          </w:rPr>
          <w:t>законодательством</w:t>
        </w:r>
      </w:hyperlink>
      <w:r w:rsidRPr="00103DA4">
        <w:rPr>
          <w:rFonts w:ascii="Times New Roman" w:hAnsi="Times New Roman" w:cs="Times New Roman"/>
        </w:rPr>
        <w:t xml:space="preserve"> Российской Федерации к моменту </w:t>
      </w:r>
      <w:proofErr w:type="gramStart"/>
      <w:r w:rsidRPr="00103DA4">
        <w:rPr>
          <w:rFonts w:ascii="Times New Roman" w:hAnsi="Times New Roman" w:cs="Times New Roman"/>
        </w:rPr>
        <w:t>внедрения системы защиты информации информационной системы</w:t>
      </w:r>
      <w:proofErr w:type="gramEnd"/>
      <w:r w:rsidRPr="00103DA4">
        <w:rPr>
          <w:rFonts w:ascii="Times New Roman" w:hAnsi="Times New Roman" w:cs="Times New Roman"/>
        </w:rPr>
        <w:t xml:space="preserve"> и не является заказчиком данной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16.1. Установка и настройка средств защиты информации в информационной системе должна проводиться в соответствии с эксплуатационной документацией на систему защиты информации информационной системы и документацией на средства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16.2. Разрабатываемые организационно-распорядительные документы по защите информации должны определять правила и процедуры: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управления (администрирования) системой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выявления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информации (далее - инциденты), и реагирования на них;</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управления конфигурацией аттестованной информационной системы и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контроля (мониторинга) за обеспечением уровня защищенности информации, содержащейся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защиты информации при выводе из эксплуатации информационной системы или после принятия решения об окончании обработки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16.3. При внедрении организационных мер защиты информации осуществляются:</w:t>
      </w:r>
    </w:p>
    <w:p w:rsidR="00103DA4" w:rsidRPr="00103DA4" w:rsidRDefault="00103DA4">
      <w:pPr>
        <w:pStyle w:val="ConsPlusNormal"/>
        <w:ind w:firstLine="540"/>
        <w:jc w:val="both"/>
        <w:rPr>
          <w:rFonts w:ascii="Times New Roman" w:hAnsi="Times New Roman" w:cs="Times New Roman"/>
        </w:rPr>
      </w:pPr>
      <w:proofErr w:type="gramStart"/>
      <w:r w:rsidRPr="00103DA4">
        <w:rPr>
          <w:rFonts w:ascii="Times New Roman" w:hAnsi="Times New Roman" w:cs="Times New Roman"/>
        </w:rPr>
        <w:t>реализация правил разграничения доступа, регламентирующих права доступа субъектов доступа к объектам доступа, и введение ограничений на действия пользователей, а также на изменение условий эксплуатации, состава и конфигурации технических средств и программного обеспечения;</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проверка полноты и детальности описания в организационно-распорядительных документах по защите информации действий пользователей и администраторов информационной системы по реализации организационных мер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отработка действий должностных лиц и подразделений, ответственных за реализацию мер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16.4. Предварительные испытания системы защиты информации информационной системы проводятся с учетом </w:t>
      </w:r>
      <w:hyperlink r:id="rId22" w:history="1">
        <w:r w:rsidRPr="00103DA4">
          <w:rPr>
            <w:rFonts w:ascii="Times New Roman" w:hAnsi="Times New Roman" w:cs="Times New Roman"/>
            <w:color w:val="0000FF"/>
          </w:rPr>
          <w:t>ГОСТ 34.603</w:t>
        </w:r>
      </w:hyperlink>
      <w:r w:rsidRPr="00103DA4">
        <w:rPr>
          <w:rFonts w:ascii="Times New Roman" w:hAnsi="Times New Roman" w:cs="Times New Roman"/>
        </w:rPr>
        <w:t xml:space="preserve"> "Информационная технология. Виды испытаний автоматизированных систем" (далее - ГОСТ 34.603) и включают проверку работоспособности системы защиты информации информационной системы, а также принятие решения о возможности опытной </w:t>
      </w:r>
      <w:proofErr w:type="gramStart"/>
      <w:r w:rsidRPr="00103DA4">
        <w:rPr>
          <w:rFonts w:ascii="Times New Roman" w:hAnsi="Times New Roman" w:cs="Times New Roman"/>
        </w:rPr>
        <w:t>эксплуатации системы защиты информации информационной системы</w:t>
      </w:r>
      <w:proofErr w:type="gramEnd"/>
      <w:r w:rsidRPr="00103DA4">
        <w:rPr>
          <w:rFonts w:ascii="Times New Roman" w:hAnsi="Times New Roman" w:cs="Times New Roman"/>
        </w:rPr>
        <w:t>.</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lastRenderedPageBreak/>
        <w:t xml:space="preserve">16.5. Опытная эксплуатация системы защиты информации информационной системы проводится с учетом </w:t>
      </w:r>
      <w:hyperlink r:id="rId23" w:history="1">
        <w:r w:rsidRPr="00103DA4">
          <w:rPr>
            <w:rFonts w:ascii="Times New Roman" w:hAnsi="Times New Roman" w:cs="Times New Roman"/>
            <w:color w:val="0000FF"/>
          </w:rPr>
          <w:t>ГОСТ 34.603</w:t>
        </w:r>
      </w:hyperlink>
      <w:r w:rsidRPr="00103DA4">
        <w:rPr>
          <w:rFonts w:ascii="Times New Roman" w:hAnsi="Times New Roman" w:cs="Times New Roman"/>
        </w:rPr>
        <w:t xml:space="preserve"> и включает проверку функционирования системы защиты информации информационной системы, в том числе реализованных мер защиты информации, а также готовность пользователей и администраторов к эксплуатации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16.6. Анализ уязвимостей информационной системы проводится в целях оценки возможности преодоления нарушителем системы защиты информации информационной системы и предотвращения реализации угроз безопасности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Анализ уязвимостей информационной системы включает анализ уязвимостей средств защиты информации, технических средств и программного обеспечения информационной системы.</w:t>
      </w:r>
    </w:p>
    <w:p w:rsidR="00103DA4" w:rsidRPr="00103DA4" w:rsidRDefault="00103DA4">
      <w:pPr>
        <w:pStyle w:val="ConsPlusNormal"/>
        <w:ind w:firstLine="540"/>
        <w:jc w:val="both"/>
        <w:rPr>
          <w:rFonts w:ascii="Times New Roman" w:hAnsi="Times New Roman" w:cs="Times New Roman"/>
        </w:rPr>
      </w:pPr>
      <w:proofErr w:type="gramStart"/>
      <w:r w:rsidRPr="00103DA4">
        <w:rPr>
          <w:rFonts w:ascii="Times New Roman" w:hAnsi="Times New Roman" w:cs="Times New Roman"/>
        </w:rPr>
        <w:t>При анализе уязвимостей информационной системы проверяется отсутствие известных уязвимостей средств защиты информации, технических средств и программного обеспечения, в том числе с учетом информации, имеющейся у разработчиков и полученной из других общедоступных источников, правильность установки и настройки средств защиты информации, технических средств и программного обеспечения, а также корректность работы средств защиты информации при их взаимодействии с техническими средствами и программным обеспечением.</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 случае выявления уязвимостей информационной системы, приводящих к возникновению дополнительных угроз безопасности информации, проводится уточнение модели угроз безопасности информации и при необходимости принимаются дополнительные меры защиты информации, направленные на устранение выявленных уязвимостей или исключающие возможность использования нарушителем выявленных уязвимостей.</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16.7. Приемочные испытания системы защиты информации информационной системы проводятся с учетом </w:t>
      </w:r>
      <w:hyperlink r:id="rId24" w:history="1">
        <w:r w:rsidRPr="00103DA4">
          <w:rPr>
            <w:rFonts w:ascii="Times New Roman" w:hAnsi="Times New Roman" w:cs="Times New Roman"/>
            <w:color w:val="0000FF"/>
          </w:rPr>
          <w:t>ГОСТ 34.603</w:t>
        </w:r>
      </w:hyperlink>
      <w:r w:rsidRPr="00103DA4">
        <w:rPr>
          <w:rFonts w:ascii="Times New Roman" w:hAnsi="Times New Roman" w:cs="Times New Roman"/>
        </w:rPr>
        <w:t xml:space="preserve"> и включают проверку выполнения требований к системе защиты информации информационной системы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Аттестация информационной системы и ввод ее в действие</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17. Аттестация информационной системы организуется обладателем информации (заказчиком) или оператором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информационной системы настоящим Требованиям.</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17.1. </w:t>
      </w:r>
      <w:proofErr w:type="gramStart"/>
      <w:r w:rsidRPr="00103DA4">
        <w:rPr>
          <w:rFonts w:ascii="Times New Roman" w:hAnsi="Times New Roman" w:cs="Times New Roman"/>
        </w:rPr>
        <w:t>В качестве исходных данных, необходимых для аттестации информационной системы, используются модель угроз безопасности информации, акт классификации информационной системы,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проектная и эксплуатационная документация на систему защиты информации информационной системы, организационно-распорядительные документы по защите информации, результаты анализа уязвимостей информационной системы, материалы предварительных</w:t>
      </w:r>
      <w:proofErr w:type="gramEnd"/>
      <w:r w:rsidRPr="00103DA4">
        <w:rPr>
          <w:rFonts w:ascii="Times New Roman" w:hAnsi="Times New Roman" w:cs="Times New Roman"/>
        </w:rPr>
        <w:t xml:space="preserve"> и приемочных испытаний системы защиты информации информационной системы, а также иные документы, разрабатываемые в соответствии с настоящими Требованиями.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17.2. Аттестация информационной системы проводится в соответствии с программой и методиками аттестационных испытаний до начала обработки информации, подлежащей защите в информационной системе. Для проведения аттестации информационной системы применяются национальные стандарты, а также методические документы, разработанные и утвержденные ФСТЭК России в соответствии с </w:t>
      </w:r>
      <w:hyperlink r:id="rId25" w:history="1">
        <w:r w:rsidRPr="00103DA4">
          <w:rPr>
            <w:rFonts w:ascii="Times New Roman" w:hAnsi="Times New Roman" w:cs="Times New Roman"/>
            <w:color w:val="0000FF"/>
          </w:rPr>
          <w:t>подпунктом 4 пункта 8</w:t>
        </w:r>
      </w:hyperlink>
      <w:r w:rsidRPr="00103DA4">
        <w:rPr>
          <w:rFonts w:ascii="Times New Roman" w:hAnsi="Times New Roman" w:cs="Times New Roman"/>
        </w:rP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о защите информации и аттестат соответствия в случае положительных результатов аттестационных испытаний.</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17.3. Допускается аттестация информационной системы на основе результатов аттестационных испытаний выделенного набора сегментов информационной системы, реализующих полную технологию обработки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lastRenderedPageBreak/>
        <w:t>В этом случае распространение аттестата соответствия на другие сегменты информационной системы осуществляется при условии их соответствия сегментам информационной системы, прошедшим аттестационные испытания.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Сегмент считается соответствующим сегменту информационной системы, в отношении которого были проведены аттестационные испытания, если для указанных сегментов установлены одинаковые классы защищенности, </w:t>
      </w:r>
      <w:proofErr w:type="gramStart"/>
      <w:r w:rsidRPr="00103DA4">
        <w:rPr>
          <w:rFonts w:ascii="Times New Roman" w:hAnsi="Times New Roman" w:cs="Times New Roman"/>
        </w:rPr>
        <w:t>угрозы</w:t>
      </w:r>
      <w:proofErr w:type="gramEnd"/>
      <w:r w:rsidRPr="00103DA4">
        <w:rPr>
          <w:rFonts w:ascii="Times New Roman" w:hAnsi="Times New Roman" w:cs="Times New Roman"/>
        </w:rPr>
        <w:t xml:space="preserve"> безопасности информации, реализованы одинаковые проектные решения по информационной системе и ее системе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Соответствие сегмента, на который распространяется аттестат соответствия, сегменту информационной системы, в отношении которого были проведены аттестационные испытания, подтверждается в ходе приемочных испытаний информационной системы или сегментов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 сегментах информационной системы, на которые распространяется аттестат соответствия, оператором обеспечивается соблюдение эксплуатационной документации на систему защиты информации информационной системы и организационно-распорядительных документов по защите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Особенности аттестации информационной системы на основе результатов аттестационных испытаний выделенного набора ее сегментов, а также условия и порядок распространения аттестата соответствия на другие сегменты информационной системы определяются в программе и методиках аттестационных испытаний, заключении и аттестате соответствия.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17.4. Повторная аттестация информационной системы осуществляется в случае </w:t>
      </w:r>
      <w:proofErr w:type="gramStart"/>
      <w:r w:rsidRPr="00103DA4">
        <w:rPr>
          <w:rFonts w:ascii="Times New Roman" w:hAnsi="Times New Roman" w:cs="Times New Roman"/>
        </w:rPr>
        <w:t>окончания срока действия аттестата соответствия</w:t>
      </w:r>
      <w:proofErr w:type="gramEnd"/>
      <w:r w:rsidRPr="00103DA4">
        <w:rPr>
          <w:rFonts w:ascii="Times New Roman" w:hAnsi="Times New Roman" w:cs="Times New Roman"/>
        </w:rPr>
        <w:t xml:space="preserve"> или повышения класса защищенности информационной системы. При увеличении состава угроз безопасности информации или изменения проектных решений, реализованных при создании системы защиты информации информационной системы, проводятся дополнительные аттестационные испытания в рамках действующего аттестата соответствия.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17.5. Ввод в действие информационной системы осуществляется в соответствии с </w:t>
      </w:r>
      <w:hyperlink r:id="rId26" w:history="1">
        <w:r w:rsidRPr="00103DA4">
          <w:rPr>
            <w:rFonts w:ascii="Times New Roman" w:hAnsi="Times New Roman" w:cs="Times New Roman"/>
            <w:color w:val="0000FF"/>
          </w:rPr>
          <w:t>законодательством</w:t>
        </w:r>
      </w:hyperlink>
      <w:r w:rsidRPr="00103DA4">
        <w:rPr>
          <w:rFonts w:ascii="Times New Roman" w:hAnsi="Times New Roman" w:cs="Times New Roman"/>
        </w:rPr>
        <w:t xml:space="preserve"> Российской Федерации об информации, информационных технологиях и о защите информации и с учетом </w:t>
      </w:r>
      <w:hyperlink r:id="rId27" w:history="1">
        <w:r w:rsidRPr="00103DA4">
          <w:rPr>
            <w:rFonts w:ascii="Times New Roman" w:hAnsi="Times New Roman" w:cs="Times New Roman"/>
            <w:color w:val="0000FF"/>
          </w:rPr>
          <w:t>ГОСТ 34.601</w:t>
        </w:r>
      </w:hyperlink>
      <w:r w:rsidRPr="00103DA4">
        <w:rPr>
          <w:rFonts w:ascii="Times New Roman" w:hAnsi="Times New Roman" w:cs="Times New Roman"/>
        </w:rPr>
        <w:t xml:space="preserve"> и при наличии аттестата соответствия.</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Обеспечение защиты информации в ходе эксплуатации</w:t>
      </w: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аттестованной информационной системы</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18. Обеспечение защиты информации в ходе эксплуатации аттестованной информационной системы осуществляется оператором в соответствии с эксплуатационной документацией на систему защиты информации и организационно-распорядительными документами по защите информации и в том числе включает:</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управление (администрирование) системой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выявление инцидентов и реагирование на них;</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управление конфигурацией аттестованной информационной системы и ее системы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контроль (мониторинг) за обеспечением уровня защищенности информации, содержащейся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18.1. В ходе управления (администрирования) системой защиты информации информационной системы осуществляются: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заведение и удаление учетных записей пользователей, управление полномочиями пользователей информационной системы и поддержание правил разграничения доступа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управление средствами защиты информации в информационной системе, в том числе параметрами настройки программного обеспечения, включая программное обеспечение средств защиты информации, управление учетными записями пользователей, восстановление работоспособности средств защиты информации, генерацию, смену и восстановление паролей;</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установка обновлений программного обеспечения, включая программное обеспечение средств защиты информации, выпускаемых разработчиками (производителями) средств защиты информации или по их поручению;</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централизованное управление системой защиты информации информационной системы (при необходимости);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регистрация и анализ событий в информационной системе, связанных с защитой </w:t>
      </w:r>
      <w:r w:rsidRPr="00103DA4">
        <w:rPr>
          <w:rFonts w:ascii="Times New Roman" w:hAnsi="Times New Roman" w:cs="Times New Roman"/>
        </w:rPr>
        <w:lastRenderedPageBreak/>
        <w:t>информации (далее - события безопасности);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информирование пользователей об угрозах безопасности информации, о правилах </w:t>
      </w:r>
      <w:proofErr w:type="gramStart"/>
      <w:r w:rsidRPr="00103DA4">
        <w:rPr>
          <w:rFonts w:ascii="Times New Roman" w:hAnsi="Times New Roman" w:cs="Times New Roman"/>
        </w:rPr>
        <w:t>эксплуатации системы защиты информации информационной системы</w:t>
      </w:r>
      <w:proofErr w:type="gramEnd"/>
      <w:r w:rsidRPr="00103DA4">
        <w:rPr>
          <w:rFonts w:ascii="Times New Roman" w:hAnsi="Times New Roman" w:cs="Times New Roman"/>
        </w:rPr>
        <w:t xml:space="preserve"> и отдельных средств защиты информации, а также их обучение;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сопровождение </w:t>
      </w:r>
      <w:proofErr w:type="gramStart"/>
      <w:r w:rsidRPr="00103DA4">
        <w:rPr>
          <w:rFonts w:ascii="Times New Roman" w:hAnsi="Times New Roman" w:cs="Times New Roman"/>
        </w:rPr>
        <w:t>функционирования системы защиты информации информационной системы</w:t>
      </w:r>
      <w:proofErr w:type="gramEnd"/>
      <w:r w:rsidRPr="00103DA4">
        <w:rPr>
          <w:rFonts w:ascii="Times New Roman" w:hAnsi="Times New Roman" w:cs="Times New Roman"/>
        </w:rPr>
        <w:t xml:space="preserve"> в ходе ее эксплуатации, включая корректировку эксплуатационной документации на нее и организационно-распорядительных документов по защите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18.2. В ходе выявления инцидентов и реагирования на них осуществляются:</w:t>
      </w:r>
    </w:p>
    <w:p w:rsidR="00103DA4" w:rsidRPr="00103DA4" w:rsidRDefault="00103DA4">
      <w:pPr>
        <w:pStyle w:val="ConsPlusNormal"/>
        <w:ind w:firstLine="540"/>
        <w:jc w:val="both"/>
        <w:rPr>
          <w:rFonts w:ascii="Times New Roman" w:hAnsi="Times New Roman" w:cs="Times New Roman"/>
        </w:rPr>
      </w:pPr>
      <w:proofErr w:type="gramStart"/>
      <w:r w:rsidRPr="00103DA4">
        <w:rPr>
          <w:rFonts w:ascii="Times New Roman" w:hAnsi="Times New Roman" w:cs="Times New Roman"/>
        </w:rPr>
        <w:t>определение лиц, ответственных за выявление инцидентов и реагирование на них;</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своевременное информирование лиц, ответственных за выявление инцидентов и реагирование на них, о возникновении инцидентов в информационной системе пользователями и администраторами;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анализ инцидентов, в том числе определение источников и причин возникновения инцидентов, а также оценка их последствий;</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планирование и принятие мер по предотвращению повторного возникновения инцидентов.</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18.3. В ходе управления конфигурацией аттестованной информационной системы и ее системы защиты информации осуществляются: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поддержание конфигурации информационной системы и ее системы защиты информации (структуры системы защиты информации информационной системы, состава, мест установки и параметров настройки средств защиты информации, программного обеспечения и технических средств) в соответствии с эксплуатационной документацией на систему защиты информации (поддержание базовой конфигурации информационной системы и ее системы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определение лиц, которым разрешены действия по внесению изменений в базовую конфигурацию информационной системы и ее системы защиты информации;</w:t>
      </w:r>
    </w:p>
    <w:p w:rsidR="00103DA4" w:rsidRPr="00103DA4" w:rsidRDefault="00103DA4">
      <w:pPr>
        <w:pStyle w:val="ConsPlusNormal"/>
        <w:ind w:firstLine="540"/>
        <w:jc w:val="both"/>
        <w:rPr>
          <w:rFonts w:ascii="Times New Roman" w:hAnsi="Times New Roman" w:cs="Times New Roman"/>
        </w:rPr>
      </w:pPr>
      <w:proofErr w:type="gramStart"/>
      <w:r w:rsidRPr="00103DA4">
        <w:rPr>
          <w:rFonts w:ascii="Times New Roman" w:hAnsi="Times New Roman" w:cs="Times New Roman"/>
        </w:rPr>
        <w:t>управление изменениями базовой конфигурации информационной системы и ее системы защиты информации, в том числе определение типов возможных изменений базовой конфигурации информационной системы и ее системы защиты информации, санкционирование внесения изменений в базовую конфигурацию информационной системы и ее системы защиты информации, документирование действий по внесению изменений в базовую конфигурацию информационной системы и ее системы защиты информации, сохранение данных об изменениях базовой</w:t>
      </w:r>
      <w:proofErr w:type="gramEnd"/>
      <w:r w:rsidRPr="00103DA4">
        <w:rPr>
          <w:rFonts w:ascii="Times New Roman" w:hAnsi="Times New Roman" w:cs="Times New Roman"/>
        </w:rPr>
        <w:t xml:space="preserve"> конфигурации информационной системы и ее системы защиты информации, контроль действий по внесению изменений в базовую конфигурацию информационной системы и ее системы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анализ потенциального воздействия планируемых изменений в базовой конфигурации информационной системы и ее системы защиты информации на обеспечение защиты информации, возникновение дополнительных угроз безопасности информации и работоспособность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определение параметров настройки программного обеспечения, включая программное обеспечение средств защиты информации, состава и конфигурации технических средств и программного обеспечения до внесения изменений в базовую конфигурацию информационной системы и ее системы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внесение информации (данных) об изменениях в базовой конфигурации информационной системы и ее системы защиты информации в эксплуатационную документацию на систему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принятие решения по результатам управления конфигурацией о повторной аттестации информационной системы или проведении дополнительных аттестационных испытаний.</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lastRenderedPageBreak/>
        <w:t>18.4. В ходе контроля (мониторинга) за обеспечением уровня защищенности информации, содержащейся в информационной системе, осуществляются:</w:t>
      </w:r>
    </w:p>
    <w:p w:rsidR="00103DA4" w:rsidRPr="00103DA4" w:rsidRDefault="00103DA4">
      <w:pPr>
        <w:pStyle w:val="ConsPlusNormal"/>
        <w:ind w:firstLine="540"/>
        <w:jc w:val="both"/>
        <w:rPr>
          <w:rFonts w:ascii="Times New Roman" w:hAnsi="Times New Roman" w:cs="Times New Roman"/>
        </w:rPr>
      </w:pPr>
      <w:proofErr w:type="gramStart"/>
      <w:r w:rsidRPr="00103DA4">
        <w:rPr>
          <w:rFonts w:ascii="Times New Roman" w:hAnsi="Times New Roman" w:cs="Times New Roman"/>
        </w:rPr>
        <w:t>контроль за</w:t>
      </w:r>
      <w:proofErr w:type="gramEnd"/>
      <w:r w:rsidRPr="00103DA4">
        <w:rPr>
          <w:rFonts w:ascii="Times New Roman" w:hAnsi="Times New Roman" w:cs="Times New Roman"/>
        </w:rPr>
        <w:t xml:space="preserve"> событиями безопасности и действиями пользователей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контроль (анализ) защищенности информации, содержащейся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анализ и оценка функционирования системы защиты информации информационной системы, включая выявление, анализ и устранение недостатков в функционировании системы защиты информации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периодический анализ изменения угроз безопасности информации в информационной системе, возникающих в ходе ее эксплуатации, и принятие мер защиты информации в случае возникновения новых угроз безопасности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документирование процедур и результатов контроля (мониторинга) за обеспечением уровня защищенности информации, содержащейся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принятие решения по результатам контроля (мониторинга) за обеспечением уровня защищенности информации о доработке (модернизации) системы защиты информации информационной системы, повторной аттестации информационной системы или проведении дополнительных аттестационных испытаний.</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Обеспечение защиты информации при выводе из эксплуатации</w:t>
      </w: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аттестованной информационной системы или после принятия</w:t>
      </w: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решения об окончании обработки информации</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19. 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 осуществляется оператором в соответствии с эксплуатационной документацией на систему защиты информации информационной системы и организационно-распорядительными документами по защите информации и в том числе включает:</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архивирование информации, содержащейся в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уничтожение (стирание) данных и остаточной информации с машинных носителей информации и (или) уничтожение машинных носителей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19.1. Архивирование информации, содержащейся в информационной системе, должно осуществляться при необходимости дальнейшего использования информации в деятельности оператора.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19.2. 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информационной системы или в сторонние организации для ремонта, технического обслуживания или дальнейшего уничтожения.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При выводе из эксплуатации машинных носителей информации, на которых осуществлялись хранение и обработка информации, осуществляется физическое уничтожение этих машинных носителей информации.</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III. Требования к мерам защиты информации, содержащейся</w:t>
      </w: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в информационной системе</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20. Организационные и технические меры защиты информации, реализуемые в информационной системе в рамках ее системы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информационной системы должны обеспечивать:</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идентификацию и аутентификацию субъектов доступа и объектов доступа;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управление доступом субъектов доступа к объектам доступа;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ограничение программной среды;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защиту машинных носителей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регистрацию событий безопасности;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антивирусную защиту;</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обнаружение (предотвращение) вторжений;</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контроль (анализ) защищенности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целостность информационной системы 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lastRenderedPageBreak/>
        <w:t>доступность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защиту среды виртуализации;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защиту технических средств;</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защиту информационной системы, ее средств, систем связи и передачи данных.</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Состав мер защиты информации и их базовые наборы для соответствующих классов защищенности информационных систем приведены в </w:t>
      </w:r>
      <w:hyperlink w:anchor="P367" w:history="1">
        <w:r w:rsidRPr="00103DA4">
          <w:rPr>
            <w:rFonts w:ascii="Times New Roman" w:hAnsi="Times New Roman" w:cs="Times New Roman"/>
            <w:color w:val="0000FF"/>
          </w:rPr>
          <w:t>приложении N 2</w:t>
        </w:r>
      </w:hyperlink>
      <w:r w:rsidRPr="00103DA4">
        <w:rPr>
          <w:rFonts w:ascii="Times New Roman" w:hAnsi="Times New Roman" w:cs="Times New Roman"/>
        </w:rPr>
        <w:t xml:space="preserve"> к настоящим Требованиям.</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20.1. Меры по идентификац</w:t>
      </w:r>
      <w:proofErr w:type="gramStart"/>
      <w:r w:rsidRPr="00103DA4">
        <w:rPr>
          <w:rFonts w:ascii="Times New Roman" w:hAnsi="Times New Roman" w:cs="Times New Roman"/>
        </w:rPr>
        <w:t>ии и ау</w:t>
      </w:r>
      <w:proofErr w:type="gramEnd"/>
      <w:r w:rsidRPr="00103DA4">
        <w:rPr>
          <w:rFonts w:ascii="Times New Roman" w:hAnsi="Times New Roman" w:cs="Times New Roman"/>
        </w:rPr>
        <w:t>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20.2. 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соблюдения этих правил.</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20.3. 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20.4. 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20.5. 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20.6. 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20.7. Меры по обнаружению (предотвращению) вторжений должны обеспечивать обнаружение действий в информационной системе, направленных на преднамеренный несанкционированный доступ к информации, специальные воздействия на информационную систему и (или) информацию в целях ее добывания, уничтожения, искажения и блокирования доступа к информации, а также реагирование на эти действия.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20.8. Меры по контролю (анализу) защищенности информации должны обеспечивать контроль уровня защищенности информации, содержащейся в информационной системе, путем проведения мероприятий по анализу защищенности информационной системы и тестированию ее системы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20.9. Меры по обеспечению целостности информационной системы и информации должны обеспечивать обнаружение фактов несанкционированного нарушения целостности информационной системы и содержащейся в ней информации, а также возможность восстановления информационной системы и содержащейся в ней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20.10. 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информационной системе, в штатном режиме функционирования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20.11. </w:t>
      </w:r>
      <w:proofErr w:type="gramStart"/>
      <w:r w:rsidRPr="00103DA4">
        <w:rPr>
          <w:rFonts w:ascii="Times New Roman" w:hAnsi="Times New Roman" w:cs="Times New Roman"/>
        </w:rPr>
        <w:t>Меры по защите среды виртуализации должны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w:t>
      </w:r>
      <w:proofErr w:type="gramEnd"/>
      <w:r w:rsidRPr="00103DA4">
        <w:rPr>
          <w:rFonts w:ascii="Times New Roman" w:hAnsi="Times New Roman" w:cs="Times New Roman"/>
        </w:rPr>
        <w:t>,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lastRenderedPageBreak/>
        <w:t xml:space="preserve">20.12. </w:t>
      </w:r>
      <w:proofErr w:type="gramStart"/>
      <w:r w:rsidRPr="00103DA4">
        <w:rPr>
          <w:rFonts w:ascii="Times New Roman" w:hAnsi="Times New Roman" w:cs="Times New Roman"/>
        </w:rPr>
        <w:t>Меры по защите технических средств должны исключать несанкционированный доступ к стационарным техническим средствам, обрабатывающим информацию,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информации, представленной в виде информативных электрических сигналов и физических полей.</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20.13. Меры по защите информационной системы, ее средств, систем связи и передачи данных должны обеспечивать защиту информации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проектных решений по ее системе защиты информации, направленных на обеспечение защиты информации.</w:t>
      </w:r>
    </w:p>
    <w:p w:rsidR="00103DA4" w:rsidRPr="00103DA4" w:rsidRDefault="00103DA4">
      <w:pPr>
        <w:pStyle w:val="ConsPlusNormal"/>
        <w:ind w:firstLine="540"/>
        <w:jc w:val="both"/>
        <w:rPr>
          <w:rFonts w:ascii="Times New Roman" w:hAnsi="Times New Roman" w:cs="Times New Roman"/>
        </w:rPr>
      </w:pPr>
      <w:bookmarkStart w:id="3" w:name="P262"/>
      <w:bookmarkEnd w:id="3"/>
      <w:r w:rsidRPr="00103DA4">
        <w:rPr>
          <w:rFonts w:ascii="Times New Roman" w:hAnsi="Times New Roman" w:cs="Times New Roman"/>
        </w:rPr>
        <w:t>21. Выбор мер защиты информации для их реализации в информационной системе в рамках ее системы защиты информации включает:</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определение базового набора мер защиты информации для установленного класса защищенности информационной системы в соответствии с базовыми наборами мер защиты информации, приведенными в </w:t>
      </w:r>
      <w:hyperlink w:anchor="P367" w:history="1">
        <w:r w:rsidRPr="00103DA4">
          <w:rPr>
            <w:rFonts w:ascii="Times New Roman" w:hAnsi="Times New Roman" w:cs="Times New Roman"/>
            <w:color w:val="0000FF"/>
          </w:rPr>
          <w:t>приложении N 2</w:t>
        </w:r>
      </w:hyperlink>
      <w:r w:rsidRPr="00103DA4">
        <w:rPr>
          <w:rFonts w:ascii="Times New Roman" w:hAnsi="Times New Roman" w:cs="Times New Roman"/>
        </w:rPr>
        <w:t xml:space="preserve"> к настоящим Требованиям;</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адаптацию базового набора мер защиты информации применительно к структурно-функциональным характеристикам информационной системы, информационным технологиям, особенностям функционирования информационной системы (в том числе предусматривающую исключение из базового набора мер защиты информации мер, непосредственно связанных с информационными технологиями, не используемыми в информационной системе, или структурно-функциональными характеристиками, не свойственными информационной системе);</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уточнение адаптированного базового набора мер защиты информации с учетом не выбранных ранее мер защиты информации, приведенных в </w:t>
      </w:r>
      <w:hyperlink w:anchor="P367" w:history="1">
        <w:r w:rsidRPr="00103DA4">
          <w:rPr>
            <w:rFonts w:ascii="Times New Roman" w:hAnsi="Times New Roman" w:cs="Times New Roman"/>
            <w:color w:val="0000FF"/>
          </w:rPr>
          <w:t>приложении N 2</w:t>
        </w:r>
      </w:hyperlink>
      <w:r w:rsidRPr="00103DA4">
        <w:rPr>
          <w:rFonts w:ascii="Times New Roman" w:hAnsi="Times New Roman" w:cs="Times New Roman"/>
        </w:rPr>
        <w:t xml:space="preserve"> к настоящим Требованиям, в результате чего определяются меры защиты информации, обеспечивающие блокирование (нейтрализацию) всех угроз безопасности информации, включенных в модель угроз безопасности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дополнение уточненного адаптированного базового набора мер защиты информации мерами, обеспечивающими выполнение требований о защите информации, установленными иными нормативными правовыми актами в области защиты информации, в том числе в области защиты персональных данных.</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Для выбора мер защиты информации для соответствующего класса защищенности информационной системы применяются методические документы, разработанные и утвержденные ФСТЭК России в соответствии с </w:t>
      </w:r>
      <w:hyperlink r:id="rId28" w:history="1">
        <w:r w:rsidRPr="00103DA4">
          <w:rPr>
            <w:rFonts w:ascii="Times New Roman" w:hAnsi="Times New Roman" w:cs="Times New Roman"/>
            <w:color w:val="0000FF"/>
          </w:rPr>
          <w:t>подпунктом 4 пункта 8</w:t>
        </w:r>
      </w:hyperlink>
      <w:r w:rsidRPr="00103DA4">
        <w:rPr>
          <w:rFonts w:ascii="Times New Roman" w:hAnsi="Times New Roman" w:cs="Times New Roman"/>
        </w:rP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103DA4" w:rsidRPr="00103DA4" w:rsidRDefault="00103DA4">
      <w:pPr>
        <w:pStyle w:val="ConsPlusNormal"/>
        <w:ind w:firstLine="540"/>
        <w:jc w:val="both"/>
        <w:rPr>
          <w:rFonts w:ascii="Times New Roman" w:hAnsi="Times New Roman" w:cs="Times New Roman"/>
        </w:rPr>
      </w:pPr>
      <w:bookmarkStart w:id="4" w:name="P268"/>
      <w:bookmarkEnd w:id="4"/>
      <w:r w:rsidRPr="00103DA4">
        <w:rPr>
          <w:rFonts w:ascii="Times New Roman" w:hAnsi="Times New Roman" w:cs="Times New Roman"/>
        </w:rPr>
        <w:t xml:space="preserve">22. В информационной системе соответствующего класса защищенности в рамках ее системы защиты информации должны быть реализованы меры защиты информации, выбранные в соответствии с </w:t>
      </w:r>
      <w:hyperlink w:anchor="P262" w:history="1">
        <w:r w:rsidRPr="00103DA4">
          <w:rPr>
            <w:rFonts w:ascii="Times New Roman" w:hAnsi="Times New Roman" w:cs="Times New Roman"/>
            <w:color w:val="0000FF"/>
          </w:rPr>
          <w:t>пунктом 21</w:t>
        </w:r>
      </w:hyperlink>
      <w:r w:rsidRPr="00103DA4">
        <w:rPr>
          <w:rFonts w:ascii="Times New Roman" w:hAnsi="Times New Roman" w:cs="Times New Roman"/>
        </w:rPr>
        <w:t xml:space="preserve"> настоящих Требований и обеспечивающие блокирование (нейтрализацию) всех угроз безопасности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При этом в информационной системе должен быть, как минимум, реализован адаптированный базовый набор мер защиты информации, соответствующий установленному классу защищенности информационной системы.</w:t>
      </w:r>
    </w:p>
    <w:p w:rsidR="00103DA4" w:rsidRPr="00103DA4" w:rsidRDefault="00103DA4">
      <w:pPr>
        <w:pStyle w:val="ConsPlusNormal"/>
        <w:ind w:firstLine="540"/>
        <w:jc w:val="both"/>
        <w:rPr>
          <w:rFonts w:ascii="Times New Roman" w:hAnsi="Times New Roman" w:cs="Times New Roman"/>
        </w:rPr>
      </w:pPr>
      <w:bookmarkStart w:id="5" w:name="P270"/>
      <w:bookmarkEnd w:id="5"/>
      <w:r w:rsidRPr="00103DA4">
        <w:rPr>
          <w:rFonts w:ascii="Times New Roman" w:hAnsi="Times New Roman" w:cs="Times New Roman"/>
        </w:rPr>
        <w:t xml:space="preserve">23. При невозможности реализации в информационной системе в рамках ее </w:t>
      </w:r>
      <w:proofErr w:type="gramStart"/>
      <w:r w:rsidRPr="00103DA4">
        <w:rPr>
          <w:rFonts w:ascii="Times New Roman" w:hAnsi="Times New Roman" w:cs="Times New Roman"/>
        </w:rPr>
        <w:t>системы защиты информации отдельных выбранных мер защиты информации</w:t>
      </w:r>
      <w:proofErr w:type="gramEnd"/>
      <w:r w:rsidRPr="00103DA4">
        <w:rPr>
          <w:rFonts w:ascii="Times New Roman" w:hAnsi="Times New Roman" w:cs="Times New Roman"/>
        </w:rPr>
        <w:t xml:space="preserve"> на этапах адаптации базового набора мер защиты информации или уточнения адаптированного базового набора мер защиты информации могут разрабатываться иные (компенсирующие) меры защиты информации, обеспечивающие адекватное блокирование (нейтрализацию) угроз безопасности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В этом случае в ходе </w:t>
      </w:r>
      <w:proofErr w:type="gramStart"/>
      <w:r w:rsidRPr="00103DA4">
        <w:rPr>
          <w:rFonts w:ascii="Times New Roman" w:hAnsi="Times New Roman" w:cs="Times New Roman"/>
        </w:rPr>
        <w:t>разработки системы защиты информации информационной системы</w:t>
      </w:r>
      <w:proofErr w:type="gramEnd"/>
      <w:r w:rsidRPr="00103DA4">
        <w:rPr>
          <w:rFonts w:ascii="Times New Roman" w:hAnsi="Times New Roman" w:cs="Times New Roman"/>
        </w:rPr>
        <w:t xml:space="preserve"> должно быть проведено обоснование применения компенсирующих мер защиты информации, а при аттестационных испытаниях оценена достаточность и адекватность данных компенсирующих мер для блокирования (нейтрализации) угроз безопасности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24. Меры защиты информации выбираются и реализуются в информационной системе в рамках ее системы защиты информации с учетом угроз безопасности информации применительно ко всем объектам и субъектам доступа на аппаратном, системном, прикладном и сетевом уровнях, в том числе в среде виртуализации и облачных вычислений.</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lastRenderedPageBreak/>
        <w:t xml:space="preserve">25. Выбранные и реализованные в информационной системе в рамках ее </w:t>
      </w:r>
      <w:proofErr w:type="gramStart"/>
      <w:r w:rsidRPr="00103DA4">
        <w:rPr>
          <w:rFonts w:ascii="Times New Roman" w:hAnsi="Times New Roman" w:cs="Times New Roman"/>
        </w:rPr>
        <w:t>системы защиты информации меры защиты информации</w:t>
      </w:r>
      <w:proofErr w:type="gramEnd"/>
      <w:r w:rsidRPr="00103DA4">
        <w:rPr>
          <w:rFonts w:ascii="Times New Roman" w:hAnsi="Times New Roman" w:cs="Times New Roman"/>
        </w:rPr>
        <w:t xml:space="preserve"> должны обеспечивать:</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 информационных системах 1 класса защищенности - нейтрализацию (блокирование) угроз безопасности информации, связанных с действиями нарушителя с высоким потенциалом;</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 информационных системах 2 класса защищенности - нейтрализацию (блокирование) угроз безопасности информации, связанных с действиями нарушителя с потенциалом не ниже среднего;</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 информационных системах 3 и 4 классов защищенности - нейтрализацию (блокирование) угроз безопасности информации, связанных с действиями нарушителя с низким потенциалом.</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Потенциал нарушителя определяется в ходе оценки его возможностей, проводимой при определении угроз безопасности информации в соответствии с </w:t>
      </w:r>
      <w:hyperlink w:anchor="P87" w:history="1">
        <w:r w:rsidRPr="00103DA4">
          <w:rPr>
            <w:rFonts w:ascii="Times New Roman" w:hAnsi="Times New Roman" w:cs="Times New Roman"/>
            <w:color w:val="0000FF"/>
          </w:rPr>
          <w:t>пунктом 14.3</w:t>
        </w:r>
      </w:hyperlink>
      <w:r w:rsidRPr="00103DA4">
        <w:rPr>
          <w:rFonts w:ascii="Times New Roman" w:hAnsi="Times New Roman" w:cs="Times New Roman"/>
        </w:rPr>
        <w:t xml:space="preserve"> настоящих Требований.</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Оператором может быть принято решение о применении в информационной системе соответствующего класса защищенности мер защиты информации, обеспечивающих защиту от угроз безопасности информации, реализуемых нарушителем с более высоким потенциалом.</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26. Технические меры защиты информации реализуются посредством применения средств защиты информации, имеющих необходимые функции безопасности.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 этом случае в информационных системах 1 и 2 класса защищенности применяются: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средства вычислительной техники не ниже 5 класса;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системы обнаружения вторжений и средства антивирусной защиты не ниже 4 класса;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межсетевые экраны не ниже 3 класса в случае взаимодействия информационной системы с информационно-телекоммуникационными сетями международного информационного обмена и не ниже 4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 информационных системах 3 класса защищенности применяются: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средства вычислительной техники не ниже 5 класса;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системы обнаружения вторжений и средства антивирусной защиты не ниже 4 класса в случае взаимодействия информационной системы с информационно-телекоммуникационными сетями международного информационного обмена и не ниже 5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межсетевые экраны не ниже 3 класса в случае взаимодействия информационной системы с информационно-телекоммуникационными сетями международного информационного обмена и не ниже 4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В информационных системах 4 класса защищенности применяются:</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средства вычислительной техники не ниже 5 класса;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системы обнаружения вторжений и средства антивирусной защиты не ниже 5 класса;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межсетевые экраны не ниже 4 класса.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В информационных системах 1 и 2 классов защищенности применяются средства защиты информации, программное обеспечение которых прошло проверку не ниже чем по 4 уровню контроля отсутствия </w:t>
      </w:r>
      <w:proofErr w:type="spellStart"/>
      <w:r w:rsidRPr="00103DA4">
        <w:rPr>
          <w:rFonts w:ascii="Times New Roman" w:hAnsi="Times New Roman" w:cs="Times New Roman"/>
        </w:rPr>
        <w:t>недекларированных</w:t>
      </w:r>
      <w:proofErr w:type="spellEnd"/>
      <w:r w:rsidRPr="00103DA4">
        <w:rPr>
          <w:rFonts w:ascii="Times New Roman" w:hAnsi="Times New Roman" w:cs="Times New Roman"/>
        </w:rPr>
        <w:t xml:space="preserve"> возможностей.</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27. В случае обработки в информационной системе информации, содержащей персональные данные, реализуемые в соответствии с </w:t>
      </w:r>
      <w:hyperlink w:anchor="P262" w:history="1">
        <w:r w:rsidRPr="00103DA4">
          <w:rPr>
            <w:rFonts w:ascii="Times New Roman" w:hAnsi="Times New Roman" w:cs="Times New Roman"/>
            <w:color w:val="0000FF"/>
          </w:rPr>
          <w:t>пунктами 21</w:t>
        </w:r>
      </w:hyperlink>
      <w:r w:rsidRPr="00103DA4">
        <w:rPr>
          <w:rFonts w:ascii="Times New Roman" w:hAnsi="Times New Roman" w:cs="Times New Roman"/>
        </w:rPr>
        <w:t xml:space="preserve"> и </w:t>
      </w:r>
      <w:hyperlink w:anchor="P268" w:history="1">
        <w:r w:rsidRPr="00103DA4">
          <w:rPr>
            <w:rFonts w:ascii="Times New Roman" w:hAnsi="Times New Roman" w:cs="Times New Roman"/>
            <w:color w:val="0000FF"/>
          </w:rPr>
          <w:t>22</w:t>
        </w:r>
      </w:hyperlink>
      <w:r w:rsidRPr="00103DA4">
        <w:rPr>
          <w:rFonts w:ascii="Times New Roman" w:hAnsi="Times New Roman" w:cs="Times New Roman"/>
        </w:rPr>
        <w:t xml:space="preserve"> настоящих Требований меры защиты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для информационной системы 1 класса защищенности обеспечивают 1, 2, 3 и 4 уровни защищенности персональных данных &lt;1&gt;;</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&lt;1</w:t>
      </w:r>
      <w:proofErr w:type="gramStart"/>
      <w:r w:rsidRPr="00103DA4">
        <w:rPr>
          <w:rFonts w:ascii="Times New Roman" w:hAnsi="Times New Roman" w:cs="Times New Roman"/>
        </w:rPr>
        <w:t>&gt; У</w:t>
      </w:r>
      <w:proofErr w:type="gramEnd"/>
      <w:r w:rsidRPr="00103DA4">
        <w:rPr>
          <w:rFonts w:ascii="Times New Roman" w:hAnsi="Times New Roman" w:cs="Times New Roman"/>
        </w:rPr>
        <w:t xml:space="preserve">станавливается в соответствии с </w:t>
      </w:r>
      <w:hyperlink r:id="rId29" w:history="1">
        <w:r w:rsidRPr="00103DA4">
          <w:rPr>
            <w:rFonts w:ascii="Times New Roman" w:hAnsi="Times New Roman" w:cs="Times New Roman"/>
            <w:color w:val="0000FF"/>
          </w:rPr>
          <w:t>Требованиями</w:t>
        </w:r>
      </w:hyperlink>
      <w:r w:rsidRPr="00103DA4">
        <w:rPr>
          <w:rFonts w:ascii="Times New Roman" w:hAnsi="Times New Roman" w:cs="Times New Roman"/>
        </w:rP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w:t>
      </w:r>
    </w:p>
    <w:p w:rsidR="00103DA4" w:rsidRPr="00103DA4" w:rsidRDefault="00103DA4">
      <w:pPr>
        <w:pStyle w:val="ConsPlusNormal"/>
        <w:ind w:firstLine="540"/>
        <w:jc w:val="both"/>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для информационной системы 2 класса защищенности обеспечивают 2, 3 и 4 уровни защищенности персональных данных &lt;*&gt;;</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для информационной системы 3 класса защищенности обеспечивают 3 и 4 уровни защищенности персональных данных &lt;*&gt;;</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для информационной системы 4 класса защищенности, обеспечивают 4 уровень защищенности персональных данных &lt;*&gt;.</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lastRenderedPageBreak/>
        <w:t xml:space="preserve">28. При использовании в информационных системах новых информационных технологий и выявлении дополнительных угроз безопасности информации, для которых не определены меры защиты информации, должны разрабатываться компенсирующие меры в соответствии с </w:t>
      </w:r>
      <w:hyperlink w:anchor="P270" w:history="1">
        <w:r w:rsidRPr="00103DA4">
          <w:rPr>
            <w:rFonts w:ascii="Times New Roman" w:hAnsi="Times New Roman" w:cs="Times New Roman"/>
            <w:color w:val="0000FF"/>
          </w:rPr>
          <w:t>пунктом 23</w:t>
        </w:r>
      </w:hyperlink>
      <w:r w:rsidRPr="00103DA4">
        <w:rPr>
          <w:rFonts w:ascii="Times New Roman" w:hAnsi="Times New Roman" w:cs="Times New Roman"/>
        </w:rPr>
        <w:t xml:space="preserve"> настоящих Требований.</w:t>
      </w: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Приложение N 1</w:t>
      </w: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к Требованиям о защите информации,</w:t>
      </w: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не составляющей государственную тайну,</w:t>
      </w: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содержащейся в государственных</w:t>
      </w: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 xml:space="preserve">информационных </w:t>
      </w:r>
      <w:proofErr w:type="gramStart"/>
      <w:r w:rsidRPr="00103DA4">
        <w:rPr>
          <w:rFonts w:ascii="Times New Roman" w:hAnsi="Times New Roman" w:cs="Times New Roman"/>
        </w:rPr>
        <w:t>системах</w:t>
      </w:r>
      <w:proofErr w:type="gramEnd"/>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jc w:val="center"/>
        <w:rPr>
          <w:rFonts w:ascii="Times New Roman" w:hAnsi="Times New Roman" w:cs="Times New Roman"/>
        </w:rPr>
      </w:pPr>
      <w:bookmarkStart w:id="6" w:name="P313"/>
      <w:bookmarkEnd w:id="6"/>
      <w:r w:rsidRPr="00103DA4">
        <w:rPr>
          <w:rFonts w:ascii="Times New Roman" w:hAnsi="Times New Roman" w:cs="Times New Roman"/>
        </w:rPr>
        <w:t>ОПРЕДЕЛЕНИЕ КЛАССА ЗАЩИЩЕННОСТИ ИНФОРМАЦИОННОЙ СИСТЕМЫ</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1. Класс защищенности информационной системы (первый класс (К</w:t>
      </w:r>
      <w:proofErr w:type="gramStart"/>
      <w:r w:rsidRPr="00103DA4">
        <w:rPr>
          <w:rFonts w:ascii="Times New Roman" w:hAnsi="Times New Roman" w:cs="Times New Roman"/>
        </w:rPr>
        <w:t>1</w:t>
      </w:r>
      <w:proofErr w:type="gramEnd"/>
      <w:r w:rsidRPr="00103DA4">
        <w:rPr>
          <w:rFonts w:ascii="Times New Roman" w:hAnsi="Times New Roman" w:cs="Times New Roman"/>
        </w:rPr>
        <w:t>), второй класс (К2), третий класс (К3), четвертый класс (К4)) определяется в зависимости от уровня значимости информации (УЗ), обрабатываемой в этой информационной системе, и масштаба информационной системы (федеральный, региональный, объектовый).</w:t>
      </w:r>
    </w:p>
    <w:p w:rsidR="00103DA4" w:rsidRPr="00103DA4" w:rsidRDefault="00103DA4">
      <w:pPr>
        <w:pStyle w:val="ConsPlusNormal"/>
        <w:ind w:firstLine="540"/>
        <w:jc w:val="both"/>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Класс защищенности (К) = [уровень значимости информации; масштаб системы].</w:t>
      </w:r>
    </w:p>
    <w:p w:rsidR="00103DA4" w:rsidRPr="00103DA4" w:rsidRDefault="00103DA4">
      <w:pPr>
        <w:pStyle w:val="ConsPlusNormal"/>
        <w:ind w:firstLine="540"/>
        <w:jc w:val="both"/>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2. </w:t>
      </w:r>
      <w:proofErr w:type="gramStart"/>
      <w:r w:rsidRPr="00103DA4">
        <w:rPr>
          <w:rFonts w:ascii="Times New Roman" w:hAnsi="Times New Roman" w:cs="Times New Roman"/>
        </w:rPr>
        <w:t>Уровень значимости информации определяется степенью возможного ущерба для обладателя информации (заказчика) и (или) оператора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w:t>
      </w:r>
      <w:proofErr w:type="gramEnd"/>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УЗ = [(конфиденциальность, степень ущерба) (целостность, степень ущерба) (доступность, степень ущерба)],</w:t>
      </w:r>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где степень возможного ущерба определяется обладателем информации (заказчиком) и (или) оператором самостоятельно экспертным или иными методами и может быть:</w:t>
      </w:r>
    </w:p>
    <w:p w:rsidR="00103DA4" w:rsidRPr="00103DA4" w:rsidRDefault="00103DA4">
      <w:pPr>
        <w:pStyle w:val="ConsPlusNormal"/>
        <w:ind w:firstLine="540"/>
        <w:jc w:val="both"/>
        <w:rPr>
          <w:rFonts w:ascii="Times New Roman" w:hAnsi="Times New Roman" w:cs="Times New Roman"/>
        </w:rPr>
      </w:pPr>
      <w:proofErr w:type="gramStart"/>
      <w:r w:rsidRPr="00103DA4">
        <w:rPr>
          <w:rFonts w:ascii="Times New Roman" w:hAnsi="Times New Roman" w:cs="Times New Roman"/>
        </w:rPr>
        <w:t>высокой, если в результате нарушения одного из свойств безопасности информации (конфиденциальности, целостности, доступности) возможны существенные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возложенные на них функции;</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средней, если в результате нарушения одного из свойств безопасности информации (конфиденциальности, целостности, доступности) возможны умеренные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w:t>
      </w:r>
      <w:proofErr w:type="gramStart"/>
      <w:r w:rsidRPr="00103DA4">
        <w:rPr>
          <w:rFonts w:ascii="Times New Roman" w:hAnsi="Times New Roman" w:cs="Times New Roman"/>
        </w:rPr>
        <w:t>выполнять</w:t>
      </w:r>
      <w:proofErr w:type="gramEnd"/>
      <w:r w:rsidRPr="00103DA4">
        <w:rPr>
          <w:rFonts w:ascii="Times New Roman" w:hAnsi="Times New Roman" w:cs="Times New Roman"/>
        </w:rPr>
        <w:t xml:space="preserve"> хотя бы одну из возложенных на них функций;</w:t>
      </w:r>
    </w:p>
    <w:p w:rsidR="00103DA4" w:rsidRPr="00103DA4" w:rsidRDefault="00103DA4">
      <w:pPr>
        <w:pStyle w:val="ConsPlusNormal"/>
        <w:ind w:firstLine="540"/>
        <w:jc w:val="both"/>
        <w:rPr>
          <w:rFonts w:ascii="Times New Roman" w:hAnsi="Times New Roman" w:cs="Times New Roman"/>
        </w:rPr>
      </w:pPr>
      <w:proofErr w:type="gramStart"/>
      <w:r w:rsidRPr="00103DA4">
        <w:rPr>
          <w:rFonts w:ascii="Times New Roman" w:hAnsi="Times New Roman" w:cs="Times New Roman"/>
        </w:rPr>
        <w:t>низкой, если в результате нарушения одного из свойств безопасности информации (конфиденциальности, целостности, доступности) возможны незначительные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могут выполнять возложенные на них функции с недостаточной эффективностью или выполнение функций возможно только с привлечением дополнительных сил и средств.</w:t>
      </w:r>
      <w:proofErr w:type="gramEnd"/>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Информация имеет высокий уровень значимости (УЗ 1), если хотя бы для одного из свойств безопасности информации (конфиденциальности, целостности, доступности) определена высокая степень ущерба. Информация имеет средний уровень значимости (УЗ 2), если хотя бы для одного из свойств безопасности информации (конфиденциальности, целостности, доступности) определена средняя степень ущерба и нет ни одного свойства, для которого определена высокая степень ущерба. Информация имеет низкий уровень значимости (УЗ 3), если для всех свойств </w:t>
      </w:r>
      <w:r w:rsidRPr="00103DA4">
        <w:rPr>
          <w:rFonts w:ascii="Times New Roman" w:hAnsi="Times New Roman" w:cs="Times New Roman"/>
        </w:rPr>
        <w:lastRenderedPageBreak/>
        <w:t>безопасности информации (конфиденциальности, целостности, доступности) определены низкие степени ущерба.</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Информация имеет минимальный уровень значимости (УЗ 4), если обладателем информации (заказчиком) и (или) оператором степень ущерба от нарушения свойств безопасности информации (конфиденциальности, целостности, доступности) не может быть определена, но при этом информация подлежит защите в соответствии с законодательством Российской Федерации.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xml:space="preserve">При обработке в информационной системе двух и более видов информации (служебная тайна, налоговая тайна и иные установленные </w:t>
      </w:r>
      <w:hyperlink r:id="rId30" w:history="1">
        <w:r w:rsidRPr="00103DA4">
          <w:rPr>
            <w:rFonts w:ascii="Times New Roman" w:hAnsi="Times New Roman" w:cs="Times New Roman"/>
            <w:color w:val="0000FF"/>
          </w:rPr>
          <w:t>законодательством</w:t>
        </w:r>
      </w:hyperlink>
      <w:r w:rsidRPr="00103DA4">
        <w:rPr>
          <w:rFonts w:ascii="Times New Roman" w:hAnsi="Times New Roman" w:cs="Times New Roman"/>
        </w:rPr>
        <w:t xml:space="preserve"> Российской Федерации виды информации ограниченного доступа) уровень значимости информации (УЗ) определятся отдельно для каждого вида информации. Итоговый уровень значимости информации, обрабатываемой в информационной системе, устанавливается по наивысшим значениям степени возможного ущерба, определенным для конфиденциальности, целостности, доступности информации каждого вида информации.</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3. Информационная система имеет федеральный масштаб, если она функционирует на территории Российской Федерации (в пределах федерального округа) и имеет сегменты в субъектах Российской Федерации, муниципальных образованиях и (или) организациях.</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Информационная система имеет региональный масштаб, если она функционирует на территории субъекта Российской Федерации и имеет сегменты в одном или нескольких муниципальных образованиях и (или) подведомственных и иных организациях.</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Информационная система имеет объектовый масштаб, если она функционирует на объектах одного федерального органа государственной власти, органа государственной власти субъекта Российской Федерации, муниципального образования и (или) организации и не имеет сегментов в территориальных органах, представительствах, филиалах, подведомственных и иных организациях.</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4. Класс защищенности информационной системы определяется в соответствии с таблицей:</w:t>
      </w:r>
    </w:p>
    <w:p w:rsidR="00103DA4" w:rsidRPr="00103DA4" w:rsidRDefault="00103DA4">
      <w:pPr>
        <w:rPr>
          <w:rFonts w:ascii="Times New Roman" w:hAnsi="Times New Roman" w:cs="Times New Roman"/>
        </w:rPr>
        <w:sectPr w:rsidR="00103DA4" w:rsidRPr="00103DA4" w:rsidSect="0083164B">
          <w:pgSz w:w="11906" w:h="16838"/>
          <w:pgMar w:top="1134" w:right="850" w:bottom="1134" w:left="1701" w:header="708" w:footer="708" w:gutter="0"/>
          <w:cols w:space="708"/>
          <w:docGrid w:linePitch="360"/>
        </w:sectPr>
      </w:pPr>
    </w:p>
    <w:p w:rsidR="00103DA4" w:rsidRPr="00103DA4" w:rsidRDefault="00103DA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438"/>
        <w:gridCol w:w="2438"/>
        <w:gridCol w:w="2438"/>
      </w:tblGrid>
      <w:tr w:rsidR="00103DA4" w:rsidRPr="00103DA4">
        <w:tc>
          <w:tcPr>
            <w:tcW w:w="2268" w:type="dxa"/>
            <w:vMerge w:val="restart"/>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Уровень значимости информации</w:t>
            </w:r>
          </w:p>
        </w:tc>
        <w:tc>
          <w:tcPr>
            <w:tcW w:w="7314" w:type="dxa"/>
            <w:gridSpan w:val="3"/>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Масштаб информационной системы</w:t>
            </w:r>
          </w:p>
        </w:tc>
      </w:tr>
      <w:tr w:rsidR="00103DA4" w:rsidRPr="00103DA4">
        <w:tc>
          <w:tcPr>
            <w:tcW w:w="2268" w:type="dxa"/>
            <w:vMerge/>
          </w:tcPr>
          <w:p w:rsidR="00103DA4" w:rsidRPr="00103DA4" w:rsidRDefault="00103DA4">
            <w:pPr>
              <w:rPr>
                <w:rFonts w:ascii="Times New Roman" w:hAnsi="Times New Roman" w:cs="Times New Roman"/>
              </w:rPr>
            </w:pPr>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Федеральный</w:t>
            </w:r>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Региональный</w:t>
            </w:r>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Объектовый</w:t>
            </w:r>
          </w:p>
        </w:tc>
      </w:tr>
      <w:tr w:rsidR="00103DA4" w:rsidRPr="00103DA4">
        <w:tc>
          <w:tcPr>
            <w:tcW w:w="226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УЗ 1</w:t>
            </w:r>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w:t>
            </w:r>
            <w:proofErr w:type="gramStart"/>
            <w:r w:rsidRPr="00103DA4">
              <w:rPr>
                <w:rFonts w:ascii="Times New Roman" w:hAnsi="Times New Roman" w:cs="Times New Roman"/>
              </w:rPr>
              <w:t>1</w:t>
            </w:r>
            <w:proofErr w:type="gramEnd"/>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w:t>
            </w:r>
            <w:proofErr w:type="gramStart"/>
            <w:r w:rsidRPr="00103DA4">
              <w:rPr>
                <w:rFonts w:ascii="Times New Roman" w:hAnsi="Times New Roman" w:cs="Times New Roman"/>
              </w:rPr>
              <w:t>1</w:t>
            </w:r>
            <w:proofErr w:type="gramEnd"/>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w:t>
            </w:r>
            <w:proofErr w:type="gramStart"/>
            <w:r w:rsidRPr="00103DA4">
              <w:rPr>
                <w:rFonts w:ascii="Times New Roman" w:hAnsi="Times New Roman" w:cs="Times New Roman"/>
              </w:rPr>
              <w:t>1</w:t>
            </w:r>
            <w:proofErr w:type="gramEnd"/>
          </w:p>
        </w:tc>
      </w:tr>
      <w:tr w:rsidR="00103DA4" w:rsidRPr="00103DA4">
        <w:tc>
          <w:tcPr>
            <w:tcW w:w="226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УЗ 2</w:t>
            </w:r>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w:t>
            </w:r>
            <w:proofErr w:type="gramStart"/>
            <w:r w:rsidRPr="00103DA4">
              <w:rPr>
                <w:rFonts w:ascii="Times New Roman" w:hAnsi="Times New Roman" w:cs="Times New Roman"/>
              </w:rPr>
              <w:t>1</w:t>
            </w:r>
            <w:proofErr w:type="gramEnd"/>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w:t>
            </w:r>
            <w:proofErr w:type="gramStart"/>
            <w:r w:rsidRPr="00103DA4">
              <w:rPr>
                <w:rFonts w:ascii="Times New Roman" w:hAnsi="Times New Roman" w:cs="Times New Roman"/>
              </w:rPr>
              <w:t>2</w:t>
            </w:r>
            <w:proofErr w:type="gramEnd"/>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w:t>
            </w:r>
            <w:proofErr w:type="gramStart"/>
            <w:r w:rsidRPr="00103DA4">
              <w:rPr>
                <w:rFonts w:ascii="Times New Roman" w:hAnsi="Times New Roman" w:cs="Times New Roman"/>
              </w:rPr>
              <w:t>2</w:t>
            </w:r>
            <w:proofErr w:type="gramEnd"/>
          </w:p>
        </w:tc>
      </w:tr>
      <w:tr w:rsidR="00103DA4" w:rsidRPr="00103DA4">
        <w:tc>
          <w:tcPr>
            <w:tcW w:w="226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УЗ 3</w:t>
            </w:r>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w:t>
            </w:r>
            <w:proofErr w:type="gramStart"/>
            <w:r w:rsidRPr="00103DA4">
              <w:rPr>
                <w:rFonts w:ascii="Times New Roman" w:hAnsi="Times New Roman" w:cs="Times New Roman"/>
              </w:rPr>
              <w:t>2</w:t>
            </w:r>
            <w:proofErr w:type="gramEnd"/>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К3</w:t>
            </w:r>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К3</w:t>
            </w:r>
          </w:p>
        </w:tc>
      </w:tr>
      <w:tr w:rsidR="00103DA4" w:rsidRPr="00103DA4">
        <w:tc>
          <w:tcPr>
            <w:tcW w:w="226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УЗ 4</w:t>
            </w:r>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К3</w:t>
            </w:r>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К3</w:t>
            </w:r>
          </w:p>
        </w:tc>
        <w:tc>
          <w:tcPr>
            <w:tcW w:w="2438"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w:t>
            </w:r>
            <w:proofErr w:type="gramStart"/>
            <w:r w:rsidRPr="00103DA4">
              <w:rPr>
                <w:rFonts w:ascii="Times New Roman" w:hAnsi="Times New Roman" w:cs="Times New Roman"/>
              </w:rPr>
              <w:t>4</w:t>
            </w:r>
            <w:proofErr w:type="gramEnd"/>
          </w:p>
        </w:tc>
      </w:tr>
    </w:tbl>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Приложение N 2</w:t>
      </w: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к Требованиям о защите информации,</w:t>
      </w: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не составляющей государственную тайну,</w:t>
      </w: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содержащейся в государственных</w:t>
      </w:r>
    </w:p>
    <w:p w:rsidR="00103DA4" w:rsidRPr="00103DA4" w:rsidRDefault="00103DA4">
      <w:pPr>
        <w:pStyle w:val="ConsPlusNormal"/>
        <w:jc w:val="right"/>
        <w:rPr>
          <w:rFonts w:ascii="Times New Roman" w:hAnsi="Times New Roman" w:cs="Times New Roman"/>
        </w:rPr>
      </w:pPr>
      <w:r w:rsidRPr="00103DA4">
        <w:rPr>
          <w:rFonts w:ascii="Times New Roman" w:hAnsi="Times New Roman" w:cs="Times New Roman"/>
        </w:rPr>
        <w:t xml:space="preserve">информационных </w:t>
      </w:r>
      <w:proofErr w:type="gramStart"/>
      <w:r w:rsidRPr="00103DA4">
        <w:rPr>
          <w:rFonts w:ascii="Times New Roman" w:hAnsi="Times New Roman" w:cs="Times New Roman"/>
        </w:rPr>
        <w:t>системах</w:t>
      </w:r>
      <w:proofErr w:type="gramEnd"/>
    </w:p>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jc w:val="center"/>
        <w:rPr>
          <w:rFonts w:ascii="Times New Roman" w:hAnsi="Times New Roman" w:cs="Times New Roman"/>
        </w:rPr>
      </w:pPr>
      <w:bookmarkStart w:id="7" w:name="P367"/>
      <w:bookmarkEnd w:id="7"/>
      <w:r w:rsidRPr="00103DA4">
        <w:rPr>
          <w:rFonts w:ascii="Times New Roman" w:hAnsi="Times New Roman" w:cs="Times New Roman"/>
        </w:rPr>
        <w:t>СОСТАВ</w:t>
      </w: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МЕР ЗАЩИТЫ ИНФОРМАЦИИ И ИХ БАЗОВЫЕ НАБОРЫ</w:t>
      </w: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ДЛЯ СООТВЕТСТВУЮЩЕГО КЛАССА ЗАЩИЩЕННОСТИ</w:t>
      </w:r>
    </w:p>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ИНФОРМАЦИОННОЙ СИСТЕМЫ</w:t>
      </w:r>
    </w:p>
    <w:p w:rsidR="00103DA4" w:rsidRPr="00103DA4" w:rsidRDefault="00103DA4">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5272"/>
        <w:gridCol w:w="624"/>
        <w:gridCol w:w="624"/>
        <w:gridCol w:w="624"/>
        <w:gridCol w:w="624"/>
      </w:tblGrid>
      <w:tr w:rsidR="00103DA4" w:rsidRPr="00103DA4">
        <w:tc>
          <w:tcPr>
            <w:tcW w:w="1814" w:type="dxa"/>
            <w:vMerge w:val="restart"/>
          </w:tcPr>
          <w:p w:rsidR="00103DA4" w:rsidRPr="00103DA4" w:rsidRDefault="00103DA4">
            <w:pPr>
              <w:pStyle w:val="ConsPlusNormal"/>
              <w:jc w:val="center"/>
              <w:rPr>
                <w:rFonts w:ascii="Times New Roman" w:hAnsi="Times New Roman" w:cs="Times New Roman"/>
              </w:rPr>
            </w:pPr>
            <w:proofErr w:type="spellStart"/>
            <w:proofErr w:type="gramStart"/>
            <w:r w:rsidRPr="00103DA4">
              <w:rPr>
                <w:rFonts w:ascii="Times New Roman" w:hAnsi="Times New Roman" w:cs="Times New Roman"/>
              </w:rPr>
              <w:t>Услов</w:t>
            </w:r>
            <w:proofErr w:type="spellEnd"/>
            <w:r w:rsidRPr="00103DA4">
              <w:rPr>
                <w:rFonts w:ascii="Times New Roman" w:hAnsi="Times New Roman" w:cs="Times New Roman"/>
              </w:rPr>
              <w:t xml:space="preserve"> </w:t>
            </w:r>
            <w:proofErr w:type="spellStart"/>
            <w:r w:rsidRPr="00103DA4">
              <w:rPr>
                <w:rFonts w:ascii="Times New Roman" w:hAnsi="Times New Roman" w:cs="Times New Roman"/>
              </w:rPr>
              <w:t>ное</w:t>
            </w:r>
            <w:proofErr w:type="spellEnd"/>
            <w:proofErr w:type="gramEnd"/>
            <w:r w:rsidRPr="00103DA4">
              <w:rPr>
                <w:rFonts w:ascii="Times New Roman" w:hAnsi="Times New Roman" w:cs="Times New Roman"/>
              </w:rPr>
              <w:t xml:space="preserve"> обозначение и номер меры</w:t>
            </w:r>
          </w:p>
        </w:tc>
        <w:tc>
          <w:tcPr>
            <w:tcW w:w="5272" w:type="dxa"/>
            <w:vMerge w:val="restart"/>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Меры защиты информации в информационных системах</w:t>
            </w:r>
          </w:p>
        </w:tc>
        <w:tc>
          <w:tcPr>
            <w:tcW w:w="2496" w:type="dxa"/>
            <w:gridSpan w:val="4"/>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Классы защищенности информационной системы</w:t>
            </w:r>
          </w:p>
        </w:tc>
      </w:tr>
      <w:tr w:rsidR="00103DA4" w:rsidRPr="00103DA4">
        <w:tc>
          <w:tcPr>
            <w:tcW w:w="1814" w:type="dxa"/>
            <w:vMerge/>
          </w:tcPr>
          <w:p w:rsidR="00103DA4" w:rsidRPr="00103DA4" w:rsidRDefault="00103DA4">
            <w:pPr>
              <w:rPr>
                <w:rFonts w:ascii="Times New Roman" w:hAnsi="Times New Roman" w:cs="Times New Roman"/>
              </w:rPr>
            </w:pPr>
          </w:p>
        </w:tc>
        <w:tc>
          <w:tcPr>
            <w:tcW w:w="5272" w:type="dxa"/>
            <w:vMerge/>
          </w:tcPr>
          <w:p w:rsidR="00103DA4" w:rsidRPr="00103DA4" w:rsidRDefault="00103DA4">
            <w:pPr>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4</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3</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2</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1</w:t>
            </w: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I. Идентификация и аутентификация субъектов доступа и объектов доступа (ИАФ)</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ИАФ.1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Идентификация и аутентификация пользователей, являющихся работниками оператора</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ИАФ.2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Идентификация и аутентификация устройств, в том числе стационарных, мобильных и портативных</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ИАФ.3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Управление идентификаторами, в том числе создание, присвоение, уничтожение идентификаторов</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ИАФ.4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ИАФ.5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Защита обратной связи при вводе </w:t>
            </w:r>
            <w:proofErr w:type="spellStart"/>
            <w:r w:rsidRPr="00103DA4">
              <w:rPr>
                <w:rFonts w:ascii="Times New Roman" w:hAnsi="Times New Roman" w:cs="Times New Roman"/>
              </w:rPr>
              <w:t>аутентификационной</w:t>
            </w:r>
            <w:proofErr w:type="spellEnd"/>
            <w:r w:rsidRPr="00103DA4">
              <w:rPr>
                <w:rFonts w:ascii="Times New Roman" w:hAnsi="Times New Roman" w:cs="Times New Roman"/>
              </w:rPr>
              <w:t xml:space="preserve"> информации</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ИАФ.6</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Идентификация и аутентификация пользователей, не являющихся работниками оператора (внешних пользователей)</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ИАФ.7</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Идентификация и аутентификация объектов файловой системы, запускаемых и исполняемых модулей, объектов систем управления базами данных, объектов, создаваемых прикладным и специальным программным обеспечением, иных объектов доступа</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II. Управление доступом субъектов доступа к объектам доступа (УПД)</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Управление (заведение, активация, блокирование и уничтожение) учетными записями пользователей, в том числе внешних пользователей</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Реализация необходимых методов (дискреционный, мандатный, ролевой или иной метод), типов (чтение, запись, выполнение или иной тип) и правил </w:t>
            </w:r>
            <w:r w:rsidRPr="00103DA4">
              <w:rPr>
                <w:rFonts w:ascii="Times New Roman" w:hAnsi="Times New Roman" w:cs="Times New Roman"/>
              </w:rPr>
              <w:lastRenderedPageBreak/>
              <w:t>разграничения доступа</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УПД.3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Разделение полномочий (ролей) пользователей, администраторов и лиц, обеспечивающих функционирование информационной системы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УПД.6</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Ограничение неуспешных попыток входа в информационную систему (доступа к информационной системе)</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УПД.7</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Предупреждение пользователя при его входе в информационную систему о том, что в информационной системе реализованы меры защиты информации, и о необходимости соблюдения им установленных оператором правил обработки 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УПД.8</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Оповещение пользователя после успешного входа в информационную систему о его предыдущем входе в информационную систему</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УПД.9</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Ограничение числа параллельных сеансов доступа для каждой учетной записи пользователя информационной системы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УПД.10</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Блокирование сеанса </w:t>
            </w:r>
            <w:proofErr w:type="gramStart"/>
            <w:r w:rsidRPr="00103DA4">
              <w:rPr>
                <w:rFonts w:ascii="Times New Roman" w:hAnsi="Times New Roman" w:cs="Times New Roman"/>
              </w:rPr>
              <w:t>доступа</w:t>
            </w:r>
            <w:proofErr w:type="gramEnd"/>
            <w:r w:rsidRPr="00103DA4">
              <w:rPr>
                <w:rFonts w:ascii="Times New Roman" w:hAnsi="Times New Roman" w:cs="Times New Roman"/>
              </w:rPr>
              <w:t xml:space="preserve"> в информационную систему после установленного времени бездействия (неактивности) пользователя или по его запросу</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УПД.11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Разрешение (запрет) действий пользователей, разрешенных до идентификац</w:t>
            </w:r>
            <w:proofErr w:type="gramStart"/>
            <w:r w:rsidRPr="00103DA4">
              <w:rPr>
                <w:rFonts w:ascii="Times New Roman" w:hAnsi="Times New Roman" w:cs="Times New Roman"/>
              </w:rPr>
              <w:t>ии и ау</w:t>
            </w:r>
            <w:proofErr w:type="gramEnd"/>
            <w:r w:rsidRPr="00103DA4">
              <w:rPr>
                <w:rFonts w:ascii="Times New Roman" w:hAnsi="Times New Roman" w:cs="Times New Roman"/>
              </w:rPr>
              <w:t>тентификации</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УПД.12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Поддержка и сохранение атрибутов безопасности (меток безопасности), связанных с информацией в процессе ее хранения и обработки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УПД.13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Реализация защищенного удаленного доступа субъектов доступа к объектам доступа через внешние информационно-телекоммуникационные сети</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УПД.14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Регламентация и контроль использования в информационной системе технологий беспроводного доступа</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УПД.15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Регламентация и контроль использования в информационной системе мобильных технических средств</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УПД.16</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Управление взаимодействием с информационными системами сторонних организаций (внешние информационные системы)</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УПД.17</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Обеспечение доверенной загрузки средств вычислительной техники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III. Ограничение программной среды (ОПС)</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ОПС.1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Управление запуском (обращениями) компонентов программного обеспечения, в том числе определение запускаемых компонентов, настройка параметров запуска компонентов, </w:t>
            </w:r>
            <w:proofErr w:type="gramStart"/>
            <w:r w:rsidRPr="00103DA4">
              <w:rPr>
                <w:rFonts w:ascii="Times New Roman" w:hAnsi="Times New Roman" w:cs="Times New Roman"/>
              </w:rPr>
              <w:t>контроль за</w:t>
            </w:r>
            <w:proofErr w:type="gramEnd"/>
            <w:r w:rsidRPr="00103DA4">
              <w:rPr>
                <w:rFonts w:ascii="Times New Roman" w:hAnsi="Times New Roman" w:cs="Times New Roman"/>
              </w:rPr>
              <w:t xml:space="preserve"> запуском компонентов программного обеспечения</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ОПС.2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Управление установкой (инсталляцией) компонентов программного обеспечения, в том числе определение компонентов, подлежащих установке, настройка параметров установки компонентов, </w:t>
            </w:r>
            <w:proofErr w:type="gramStart"/>
            <w:r w:rsidRPr="00103DA4">
              <w:rPr>
                <w:rFonts w:ascii="Times New Roman" w:hAnsi="Times New Roman" w:cs="Times New Roman"/>
              </w:rPr>
              <w:t>контроль за</w:t>
            </w:r>
            <w:proofErr w:type="gramEnd"/>
            <w:r w:rsidRPr="00103DA4">
              <w:rPr>
                <w:rFonts w:ascii="Times New Roman" w:hAnsi="Times New Roman" w:cs="Times New Roman"/>
              </w:rPr>
              <w:t xml:space="preserve"> установкой компонентов программного обеспечения</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ОПС.3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Установка (инсталляция) только разрешенного к использованию программного обеспечения и (или) его компонентов</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ОПС.4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Управление временными файлами, в том числе запрет, разрешение, перенаправление записи, удаление временных файлов</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IV. Защита машинных носителей информации (ЗНИ)</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ЗНИ.1</w:t>
            </w:r>
          </w:p>
        </w:tc>
        <w:tc>
          <w:tcPr>
            <w:tcW w:w="5272" w:type="dxa"/>
          </w:tcPr>
          <w:p w:rsidR="00103DA4" w:rsidRPr="00103DA4" w:rsidRDefault="00103DA4">
            <w:pPr>
              <w:pStyle w:val="ConsPlusNormal"/>
              <w:rPr>
                <w:rFonts w:ascii="Times New Roman" w:hAnsi="Times New Roman" w:cs="Times New Roman"/>
              </w:rPr>
            </w:pPr>
            <w:r w:rsidRPr="00103DA4">
              <w:rPr>
                <w:rFonts w:ascii="Times New Roman" w:hAnsi="Times New Roman" w:cs="Times New Roman"/>
              </w:rPr>
              <w:t>Учет машинных носителей информации</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ЗНИ.2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Управление доступом к машинным носителям информации</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ЗНИ.3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перемещения машинных носителей информации за пределы контролируемой зоны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ЗНИ.4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Исключение возможности несанкционированного ознакомления с содержанием информации, хранящейся на машинных носителях, и (или) использования носителей информации в иных информационных системах</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ЗНИ.5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использования интерфейсов ввода (вывода) информации на машинные носители 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ЗНИ.6</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ввода (вывода) информации на машинные носители 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ЗНИ.7</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Контроль подключения машинных носителей </w:t>
            </w:r>
            <w:r w:rsidRPr="00103DA4">
              <w:rPr>
                <w:rFonts w:ascii="Times New Roman" w:hAnsi="Times New Roman" w:cs="Times New Roman"/>
              </w:rPr>
              <w:lastRenderedPageBreak/>
              <w:t>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ЗНИ.8</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V. Регистрация событий безопасности (РСБ)</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РСБ.1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Определение событий безопасности, подлежащих регистрации, и сроков их хранения</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РСБ.2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Определение состава и содержания информации о событиях безопасности, подлежащих регистрации</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РСБ.3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Сбор, запись и хранение информации о событиях безопасности в течение установленного времени хранения</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РСБ.4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объема (емкости) памяти</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РСБ.5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Мониторинг (просмотр, анализ) результатов регистрации событий безопасности и реагирование на них</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РСБ.6</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Генерирование временных меток и (или) синхронизация системного времени в информационной системе</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РСБ.7</w:t>
            </w:r>
          </w:p>
        </w:tc>
        <w:tc>
          <w:tcPr>
            <w:tcW w:w="5272" w:type="dxa"/>
          </w:tcPr>
          <w:p w:rsidR="00103DA4" w:rsidRPr="00103DA4" w:rsidRDefault="00103DA4">
            <w:pPr>
              <w:pStyle w:val="ConsPlusNormal"/>
              <w:rPr>
                <w:rFonts w:ascii="Times New Roman" w:hAnsi="Times New Roman" w:cs="Times New Roman"/>
              </w:rPr>
            </w:pPr>
            <w:r w:rsidRPr="00103DA4">
              <w:rPr>
                <w:rFonts w:ascii="Times New Roman" w:hAnsi="Times New Roman" w:cs="Times New Roman"/>
              </w:rPr>
              <w:t>Защита информации о событиях безопасности</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РСБ.8</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Обеспечение возможности просмотра и анализа информации о действиях отдельных пользователей в </w:t>
            </w:r>
            <w:r w:rsidRPr="00103DA4">
              <w:rPr>
                <w:rFonts w:ascii="Times New Roman" w:hAnsi="Times New Roman" w:cs="Times New Roman"/>
              </w:rPr>
              <w:lastRenderedPageBreak/>
              <w:t>информационной системе</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VI. Антивирусная защита (АВЗ)</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АВЗ.1</w:t>
            </w:r>
          </w:p>
        </w:tc>
        <w:tc>
          <w:tcPr>
            <w:tcW w:w="5272" w:type="dxa"/>
          </w:tcPr>
          <w:p w:rsidR="00103DA4" w:rsidRPr="00103DA4" w:rsidRDefault="00103DA4">
            <w:pPr>
              <w:pStyle w:val="ConsPlusNormal"/>
              <w:rPr>
                <w:rFonts w:ascii="Times New Roman" w:hAnsi="Times New Roman" w:cs="Times New Roman"/>
              </w:rPr>
            </w:pPr>
            <w:r w:rsidRPr="00103DA4">
              <w:rPr>
                <w:rFonts w:ascii="Times New Roman" w:hAnsi="Times New Roman" w:cs="Times New Roman"/>
              </w:rPr>
              <w:t>Реализация антивирусной защиты</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АВЗ.2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Обновление базы данных признаков вредоносных компьютерных программ (вирусов)</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VII. Обнаружение вторжений (СОВ)</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СОВ.1</w:t>
            </w:r>
          </w:p>
        </w:tc>
        <w:tc>
          <w:tcPr>
            <w:tcW w:w="5272" w:type="dxa"/>
          </w:tcPr>
          <w:p w:rsidR="00103DA4" w:rsidRPr="00103DA4" w:rsidRDefault="00103DA4">
            <w:pPr>
              <w:pStyle w:val="ConsPlusNormal"/>
              <w:rPr>
                <w:rFonts w:ascii="Times New Roman" w:hAnsi="Times New Roman" w:cs="Times New Roman"/>
              </w:rPr>
            </w:pPr>
            <w:r w:rsidRPr="00103DA4">
              <w:rPr>
                <w:rFonts w:ascii="Times New Roman" w:hAnsi="Times New Roman" w:cs="Times New Roman"/>
              </w:rPr>
              <w:t>Обнаружение вторжений</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СОВ.2</w:t>
            </w:r>
          </w:p>
        </w:tc>
        <w:tc>
          <w:tcPr>
            <w:tcW w:w="5272" w:type="dxa"/>
          </w:tcPr>
          <w:p w:rsidR="00103DA4" w:rsidRPr="00103DA4" w:rsidRDefault="00103DA4">
            <w:pPr>
              <w:pStyle w:val="ConsPlusNormal"/>
              <w:rPr>
                <w:rFonts w:ascii="Times New Roman" w:hAnsi="Times New Roman" w:cs="Times New Roman"/>
              </w:rPr>
            </w:pPr>
            <w:r w:rsidRPr="00103DA4">
              <w:rPr>
                <w:rFonts w:ascii="Times New Roman" w:hAnsi="Times New Roman" w:cs="Times New Roman"/>
              </w:rPr>
              <w:t>Обновление базы решающих правил</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VIII. Контроль (анализ) защищенности информации (АНЗ)</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АНЗ.1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Выявление, анализ уязвимостей информационной системы и оперативное устранение вновь выявленных уязвимостей</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АНЗ.2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установки обновлений программного обеспечения, включая обновление программного обеспечения средств защиты информации</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АНЗ.3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работоспособности, параметров настройки и правильности функционирования программного обеспечения и средств защиты 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АНЗ.4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состава технических средств, программного обеспечения и средств защиты 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АНЗ.5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информационной системе</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IX. Обеспечение целостности информационной системы и информации (ОЦЛ)</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ОЦЛ.1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целостности программного обеспечения, включая программное обеспечение средств защиты 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ОЦЛ.2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целостности информации, содержащейся в базах данных информационной системы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ОЦЛ.3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ОЦЛ.4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Обнаружение и реагирование на поступление в информационную систему незапрашиваемых электронных сообщений (писем, документов) и иной информации, не относящихся к функционированию информационной системы (защита от спама)</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ОЦЛ.5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Контроль содержания информации, передаваемой из информационной системы (контейнерный, основанный на свойствах объекта доступа, и </w:t>
            </w:r>
            <w:proofErr w:type="spellStart"/>
            <w:r w:rsidRPr="00103DA4">
              <w:rPr>
                <w:rFonts w:ascii="Times New Roman" w:hAnsi="Times New Roman" w:cs="Times New Roman"/>
              </w:rPr>
              <w:t>контентный</w:t>
            </w:r>
            <w:proofErr w:type="spellEnd"/>
            <w:r w:rsidRPr="00103DA4">
              <w:rPr>
                <w:rFonts w:ascii="Times New Roman" w:hAnsi="Times New Roman" w:cs="Times New Roman"/>
              </w:rPr>
              <w:t>, основанный на поиске запрещенной к передаче информации с использованием сигнатур, масок и иных методов), и исключение неправомерной передачи информации из информационной системы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ОЦЛ.6</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Ограничение прав пользователей по вводу информации в информационную систему</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ОЦЛ.7</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точности, полноты и правильности данных, вводимых в информационную систему</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ОЦЛ.8</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Контроль ошибочных действий пользователей по вводу и (или) передаче информации и предупреждение пользователей об ошибочных </w:t>
            </w:r>
            <w:r w:rsidRPr="00103DA4">
              <w:rPr>
                <w:rFonts w:ascii="Times New Roman" w:hAnsi="Times New Roman" w:cs="Times New Roman"/>
              </w:rPr>
              <w:lastRenderedPageBreak/>
              <w:t>действиях</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X. Обеспечение доступности информации (ОДТ)</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ОДТ.1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Использование отказоустойчивых технических средств</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ОДТ.2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Резервирование технических средств, программного обеспечения, каналов передачи информации, средств обеспечения функционирования информационной системы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ОДТ.3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ОДТ.4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Периодическое резервное копирование информации на резервные машинные носители 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ОДТ.5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Обеспечение возможности восстановления информации с резервных машинных носителей информации (резервных копий) в течение установленного временного интервала</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ОДТ.6</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Кластеризация информационной системы и (или) ее сегментов</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ОДТ.7</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состояния и качества предоставления уполномоченным лицом вычислительных ресурсов (мощностей), в том числе по передаче 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XI. Защита среды виртуализации (ЗСВ)</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ЗСВ.1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Идентификация и аутентификация субъектов доступа и объектов доступа в виртуальной инфраструктуре, в </w:t>
            </w:r>
            <w:r w:rsidRPr="00103DA4">
              <w:rPr>
                <w:rFonts w:ascii="Times New Roman" w:hAnsi="Times New Roman" w:cs="Times New Roman"/>
              </w:rPr>
              <w:lastRenderedPageBreak/>
              <w:t>том числе администраторов управления средствами виртуализации</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ЗСВ.2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Управление доступом субъектов доступа к объектам доступа в виртуальной инфраструктуре, в том числе внутри виртуальных машин</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ЗСВ.3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Регистрация событий безопасности в виртуальной инфраструктуре</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ЗСВ.4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Управление (фильтрация, маршрутизация, контроль соединения, однонаправленная передача) потоками информации между компонентами виртуальной инфраструктуры, а также по периметру виртуальной инфраструктуры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ЗСВ.5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Доверенная загрузка серверов виртуализации, виртуальной машины (контейнера), серверов управления виртуализацией</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ЗСВ.6</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Управление перемещением виртуальных машин (контейнеров) и обрабатываемых на них данных</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ЗСВ.7</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целостности виртуальной инфраструктуры и ее конфигураций</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ЗСВ.8</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Резервное копирование данных, резервирование технических средств, программного обеспечения виртуальной инфраструктуры, а также каналов связи внутри виртуальной инфраструктуры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ЗСВ.9</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Реализация и управление антивирусной защитой в виртуальной инфраструктуре</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ЗСВ.10</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Разбиение виртуальной инфраструктуры на сегменты (сегментирование виртуальной инфраструктуры) для обработки информации отдельным пользователем и </w:t>
            </w:r>
            <w:r w:rsidRPr="00103DA4">
              <w:rPr>
                <w:rFonts w:ascii="Times New Roman" w:hAnsi="Times New Roman" w:cs="Times New Roman"/>
              </w:rPr>
              <w:lastRenderedPageBreak/>
              <w:t>(или) группой пользователей</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XII. Защита технических средств (ЗТС)</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ЗТС.1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Защита информации, обрабатываемой техническими средствами, от ее утечки по техническим каналам</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ЗТС.2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ЗТС.3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ЗТС.4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Размещение устройств вывода (отображения) информации, исключающее ее несанкционированный просмотр</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ЗТС.5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Защита от внешних воздействий (воздействий окружающей среды, нестабильности электроснабжения, кондиционирования и иных внешних факторов)</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9582" w:type="dxa"/>
            <w:gridSpan w:val="6"/>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XIII. Защита информационной системы, ее средств, систем связи и передачи данных (ЗИС)</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Разделение в информационной системе функций по управлению (администрированию) информационной </w:t>
            </w:r>
            <w:r w:rsidRPr="00103DA4">
              <w:rPr>
                <w:rFonts w:ascii="Times New Roman" w:hAnsi="Times New Roman" w:cs="Times New Roman"/>
              </w:rPr>
              <w:lastRenderedPageBreak/>
              <w:t>системой, управлению (администрированию) системой защиты информации, функций по обработке информации и иных функций информационной системы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ЗИС.2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Предотвращение задержки или прерывания выполнения процессов с высоким приоритетом со стороны процессов с низким приоритетом</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Обеспечение защиты информации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Обеспечение доверенных канала, маршрута между администратором, пользователем и средствами защиты информации (функциями безопасности средств защиты 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Запрет несанкционированной удаленной активации видеокамер, микрофонов и иных периферийных устройств, которые могут активироваться удаленно, и оповещение пользователей об активации таких устройств</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ЗИС.6</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Передача и контроль целостности атрибутов безопасности (меток безопасности), связанных с информацией, при обмене информацией с иными информационными системами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ЗИС.7</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Контроль санкционированного и исключение несанкционированного использования технологий мобильного кода, в том числе регистрация событий, связанных с использованием технологий мобильного кода, их анализ и реагирование на нарушения, </w:t>
            </w:r>
            <w:r w:rsidRPr="00103DA4">
              <w:rPr>
                <w:rFonts w:ascii="Times New Roman" w:hAnsi="Times New Roman" w:cs="Times New Roman"/>
              </w:rPr>
              <w:lastRenderedPageBreak/>
              <w:t>связанные с использованием технологий мобильного кода</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ЗИС.8</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санкционированного и исключение несанкционированного использования технологий передачи речи, в том числе регистрация событий, связанных с использованием технологий передачи речи, их анализ и реагирование на нарушения, связанные с использованием технологий передачи речи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ЗИС.9</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Контроль санкционированной и исключение несанкционированной передачи видеоинформации, в том числе регистрация событий, связанных с передачей видеоинформации, их анализ и реагирование на нарушения, связанные с передачей видеоинформации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ЗИС.10</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Подтверждение происхождения источника информации, получаемой в процессе определения сетевых адресов по сетевым именам или определения сетевых имен по сетевым адресам</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ЗИС.11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Обеспечение подлинности сетевых соединений (сеансов взаимодействия), в том числе для защиты от подмены сетевых устройств и сервисов</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ЗИС.12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Исключение возможности отрицания пользователем факта отправки информации другому пользователю</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ЗИС.13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Исключение возможности отрицания пользователем факта получения информации от другого пользователя</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ЗИС.14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Использование устройств терминального доступа для обработки 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ЗИС.15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Защита архивных файлов, параметров настройки средств защиты информации и программного обеспечения и иных данных, не подлежащих изменению в процессе обработки 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ЗИС.16</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Выявление, анализ и блокирование в информационной системе скрытых каналов передачи информации в обход реализованных мер защиты информации или внутри разрешенных сетевых протоколов</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ЗИС.17</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Разбиение информационной системы на сегменты (сегментирование информационной системы) и обеспечение защиты периметров сегментов информационной системы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ЗИС.18</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Обеспечение загрузки и исполнения программного обеспечения с машинных носителей информации, доступных только для чтения, и контроль целостности данного программного обеспечения</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ЗИС.19</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Изоляция процессов (выполнение программ) в выделенной области памяти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ЗИС.20</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Защита беспроводных соединений, применяемых в информационной системе</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ЗИС.21</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Исключение доступа пользователя к информации, возникшей в результате действий предыдущего пользователя через реестры, оперативную память, внешние запоминающие устройства и иные общие для пользователей ресурсы информационной системы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ЗИС.22</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Защита информационной системы от угроз безопасности информации, направленных на отказ в обслуживании информационной системы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ЗИС.23</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Защита периметра (физических и (или) логических границ) информационной системы при ее взаимодействии с иными информационными системами и информационно-телекоммуникационными сетями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ЗИС.24</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Прекращение сетевых соединений по их завершении или по истечении заданного оператором временного интервала неактивности сетевого соединения</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ЗИС.25</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Использование в информационной системе или ее сегментах различных типов общесистемного, прикладного и специального программного обеспечения (создание гетерогенной среды)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ЗИС.26</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Использование прикладного и специального программного обеспечения, имеющих возможность функционирования в средах различных операционных систем</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ЗИС.27</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Создание (эмуляция) ложных информационных систем или их компонентов, предназначенных для обнаружения, регистрации и анализа действий нарушителей в процессе реализации угроз безопасности информации</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ЗИС.28</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Воспроизведение ложных и (или) скрытие истинных отдельных информационных технологий и (или) структурно-функциональных характеристик информационной системы или ее сегментов, обеспечивающее навязывание нарушителю ложного представления об истинных информационных технологиях и (или) структурно-функциональных характеристиках информационной системы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ЗИС.29</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 xml:space="preserve">Перевод информационной системы или ее устройств (компонентов) в заранее определенную </w:t>
            </w:r>
            <w:r w:rsidRPr="00103DA4">
              <w:rPr>
                <w:rFonts w:ascii="Times New Roman" w:hAnsi="Times New Roman" w:cs="Times New Roman"/>
              </w:rPr>
              <w:lastRenderedPageBreak/>
              <w:t>конфигурацию, обеспечивающую защиту информации, в случае возникновении отказов (сбоев) в системе защиты информации информационной системы</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both"/>
              <w:rPr>
                <w:rFonts w:ascii="Times New Roman" w:hAnsi="Times New Roman" w:cs="Times New Roman"/>
              </w:rPr>
            </w:pPr>
          </w:p>
        </w:tc>
      </w:tr>
      <w:tr w:rsidR="00103DA4" w:rsidRPr="00103DA4">
        <w:tc>
          <w:tcPr>
            <w:tcW w:w="181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lastRenderedPageBreak/>
              <w:t>ЗИС.30</w:t>
            </w:r>
          </w:p>
        </w:tc>
        <w:tc>
          <w:tcPr>
            <w:tcW w:w="5272" w:type="dxa"/>
          </w:tcPr>
          <w:p w:rsidR="00103DA4" w:rsidRPr="00103DA4" w:rsidRDefault="00103DA4">
            <w:pPr>
              <w:pStyle w:val="ConsPlusNormal"/>
              <w:jc w:val="both"/>
              <w:rPr>
                <w:rFonts w:ascii="Times New Roman" w:hAnsi="Times New Roman" w:cs="Times New Roman"/>
              </w:rPr>
            </w:pPr>
            <w:r w:rsidRPr="00103DA4">
              <w:rPr>
                <w:rFonts w:ascii="Times New Roman" w:hAnsi="Times New Roman" w:cs="Times New Roman"/>
              </w:rPr>
              <w:t>Защита мобильных технических средств, применяемых в информационной системе</w:t>
            </w:r>
          </w:p>
        </w:tc>
        <w:tc>
          <w:tcPr>
            <w:tcW w:w="624" w:type="dxa"/>
          </w:tcPr>
          <w:p w:rsidR="00103DA4" w:rsidRPr="00103DA4" w:rsidRDefault="00103DA4">
            <w:pPr>
              <w:pStyle w:val="ConsPlusNormal"/>
              <w:jc w:val="both"/>
              <w:rPr>
                <w:rFonts w:ascii="Times New Roman" w:hAnsi="Times New Roman" w:cs="Times New Roman"/>
              </w:rPr>
            </w:pP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c>
          <w:tcPr>
            <w:tcW w:w="624" w:type="dxa"/>
          </w:tcPr>
          <w:p w:rsidR="00103DA4" w:rsidRPr="00103DA4" w:rsidRDefault="00103DA4">
            <w:pPr>
              <w:pStyle w:val="ConsPlusNormal"/>
              <w:jc w:val="center"/>
              <w:rPr>
                <w:rFonts w:ascii="Times New Roman" w:hAnsi="Times New Roman" w:cs="Times New Roman"/>
              </w:rPr>
            </w:pPr>
            <w:r w:rsidRPr="00103DA4">
              <w:rPr>
                <w:rFonts w:ascii="Times New Roman" w:hAnsi="Times New Roman" w:cs="Times New Roman"/>
              </w:rPr>
              <w:t>+</w:t>
            </w:r>
          </w:p>
        </w:tc>
      </w:tr>
    </w:tbl>
    <w:p w:rsidR="00103DA4" w:rsidRPr="00103DA4" w:rsidRDefault="00103DA4">
      <w:pPr>
        <w:pStyle w:val="ConsPlusNormal"/>
        <w:jc w:val="center"/>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 - мера защиты информации включена в базовый набор мер для соответствующего класса защищенности информационной системы.</w:t>
      </w:r>
    </w:p>
    <w:p w:rsidR="00103DA4" w:rsidRPr="00103DA4" w:rsidRDefault="00103DA4">
      <w:pPr>
        <w:pStyle w:val="ConsPlusNormal"/>
        <w:ind w:firstLine="540"/>
        <w:jc w:val="both"/>
        <w:rPr>
          <w:rFonts w:ascii="Times New Roman" w:hAnsi="Times New Roman" w:cs="Times New Roman"/>
        </w:rPr>
      </w:pPr>
      <w:r w:rsidRPr="00103DA4">
        <w:rPr>
          <w:rFonts w:ascii="Times New Roman" w:hAnsi="Times New Roman" w:cs="Times New Roman"/>
        </w:rPr>
        <w:t>Меры защиты информации, не обозначенные знаком "+", применяются при адаптации базового набора мер и уточнении адаптированного базового набора мер, а также при разработке компенсирующих мер защиты информации в информационной системе соответствующего класса защищенности.</w:t>
      </w:r>
    </w:p>
    <w:p w:rsidR="00103DA4" w:rsidRPr="00103DA4" w:rsidRDefault="00103DA4">
      <w:pPr>
        <w:pStyle w:val="ConsPlusNormal"/>
        <w:ind w:firstLine="540"/>
        <w:jc w:val="both"/>
        <w:rPr>
          <w:rFonts w:ascii="Times New Roman" w:hAnsi="Times New Roman" w:cs="Times New Roman"/>
        </w:rPr>
      </w:pPr>
    </w:p>
    <w:p w:rsidR="00103DA4" w:rsidRPr="00103DA4" w:rsidRDefault="00103DA4">
      <w:pPr>
        <w:pStyle w:val="ConsPlusNormal"/>
        <w:ind w:firstLine="540"/>
        <w:jc w:val="both"/>
        <w:rPr>
          <w:rFonts w:ascii="Times New Roman" w:hAnsi="Times New Roman" w:cs="Times New Roman"/>
        </w:rPr>
      </w:pPr>
    </w:p>
    <w:p w:rsidR="00103DA4" w:rsidRPr="00103DA4" w:rsidRDefault="00103DA4">
      <w:pPr>
        <w:pStyle w:val="ConsPlusNormal"/>
        <w:pBdr>
          <w:top w:val="single" w:sz="6" w:space="0" w:color="auto"/>
        </w:pBdr>
        <w:spacing w:before="100" w:after="100"/>
        <w:jc w:val="both"/>
        <w:rPr>
          <w:rFonts w:ascii="Times New Roman" w:hAnsi="Times New Roman" w:cs="Times New Roman"/>
          <w:sz w:val="2"/>
          <w:szCs w:val="2"/>
        </w:rPr>
      </w:pPr>
    </w:p>
    <w:p w:rsidR="00067736" w:rsidRPr="00103DA4" w:rsidRDefault="00067736">
      <w:pPr>
        <w:rPr>
          <w:rFonts w:ascii="Times New Roman" w:hAnsi="Times New Roman" w:cs="Times New Roman"/>
        </w:rPr>
      </w:pPr>
    </w:p>
    <w:sectPr w:rsidR="00067736" w:rsidRPr="00103DA4" w:rsidSect="00DD524B">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03DA4"/>
    <w:rsid w:val="00067736"/>
    <w:rsid w:val="00103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D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3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3D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3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3D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3D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3DA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780AD9261B9E2C4947E90574E0FB9006D3AE7C772A28BBFC935EC54FB076B95D9D4CF50A999899A0A3N" TargetMode="External"/><Relationship Id="rId13" Type="http://schemas.openxmlformats.org/officeDocument/2006/relationships/hyperlink" Target="consultantplus://offline/ref=18780AD9261B9E2C4947E90574E0FB9006D3A979722C28BBFC935EC54FB076B95D9D4CF50A999995A0ADN" TargetMode="External"/><Relationship Id="rId18" Type="http://schemas.openxmlformats.org/officeDocument/2006/relationships/hyperlink" Target="consultantplus://offline/ref=18780AD9261B9E2C4947E90574E0FB9006D3AE7C772A28BBFC935EC54FB076B95D9D4CF50A99999FA0ACN" TargetMode="External"/><Relationship Id="rId26" Type="http://schemas.openxmlformats.org/officeDocument/2006/relationships/hyperlink" Target="consultantplus://offline/ref=18780AD9261B9E2C4947E90574E0FB9006D3AE7C772A28BBFC935EC54FB076B95D9D4CF50A99989CA0ACN" TargetMode="External"/><Relationship Id="rId3" Type="http://schemas.openxmlformats.org/officeDocument/2006/relationships/webSettings" Target="webSettings.xml"/><Relationship Id="rId21" Type="http://schemas.openxmlformats.org/officeDocument/2006/relationships/hyperlink" Target="consultantplus://offline/ref=18780AD9261B9E2C4947E90574E0FB9006D3AE7C772A28BBFC935EC54FB076B95D9D4CF50A99999FA0ACN" TargetMode="External"/><Relationship Id="rId7" Type="http://schemas.openxmlformats.org/officeDocument/2006/relationships/hyperlink" Target="consultantplus://offline/ref=18780AD9261B9E2C4947E90574E0FB9006D3AE7C772A28BBFC935EC54FB076B95D9D4CF50A999899A0ADN" TargetMode="External"/><Relationship Id="rId12" Type="http://schemas.openxmlformats.org/officeDocument/2006/relationships/hyperlink" Target="consultantplus://offline/ref=18780AD9261B9E2C4947F61071E0FB9006D5A8727C2375B1F4CA52C7A4A8N" TargetMode="External"/><Relationship Id="rId17" Type="http://schemas.openxmlformats.org/officeDocument/2006/relationships/hyperlink" Target="consultantplus://offline/ref=18780AD9261B9E2C4947F61071E0FB9006D6AD7F732375B1F4CA52C7A4A8N" TargetMode="External"/><Relationship Id="rId25" Type="http://schemas.openxmlformats.org/officeDocument/2006/relationships/hyperlink" Target="consultantplus://offline/ref=18780AD9261B9E2C4947E90574E0FB9006D3A979722C28BBFC935EC54FB076B95D9D4CF50A999995A0ADN" TargetMode="External"/><Relationship Id="rId2" Type="http://schemas.openxmlformats.org/officeDocument/2006/relationships/settings" Target="settings.xml"/><Relationship Id="rId16" Type="http://schemas.openxmlformats.org/officeDocument/2006/relationships/hyperlink" Target="consultantplus://offline/ref=18780AD9261B9E2C4947F61071E0FB9006D5A972732375B1F4CA52C7A4A8N" TargetMode="External"/><Relationship Id="rId20" Type="http://schemas.openxmlformats.org/officeDocument/2006/relationships/hyperlink" Target="consultantplus://offline/ref=18780AD9261B9E2C4947F61071E0FB9006D6AD7F732375B1F4CA52C7A4A8N" TargetMode="External"/><Relationship Id="rId29" Type="http://schemas.openxmlformats.org/officeDocument/2006/relationships/hyperlink" Target="consultantplus://offline/ref=18780AD9261B9E2C4947E90574E0FB9006D7AA79702E28BBFC935EC54FB076B95D9D4CF50A99999DA0A2N" TargetMode="External"/><Relationship Id="rId1" Type="http://schemas.openxmlformats.org/officeDocument/2006/relationships/styles" Target="styles.xml"/><Relationship Id="rId6" Type="http://schemas.openxmlformats.org/officeDocument/2006/relationships/hyperlink" Target="consultantplus://offline/ref=18780AD9261B9E2C4947E90574E0FB9006D3AE7C772A28BBFC935EC54FB076B95D9D4CF50A999898A0A3N" TargetMode="External"/><Relationship Id="rId11" Type="http://schemas.openxmlformats.org/officeDocument/2006/relationships/hyperlink" Target="consultantplus://offline/ref=18780AD9261B9E2C4947E90574E0FB9006DCAF73772828BBFC935EC54FB076B95D9D4CF502A9A9N" TargetMode="External"/><Relationship Id="rId24" Type="http://schemas.openxmlformats.org/officeDocument/2006/relationships/hyperlink" Target="consultantplus://offline/ref=18780AD9261B9E2C4947F61071E0FB9006D5A972722375B1F4CA52C7A4A8N" TargetMode="External"/><Relationship Id="rId32" Type="http://schemas.openxmlformats.org/officeDocument/2006/relationships/theme" Target="theme/theme1.xml"/><Relationship Id="rId5" Type="http://schemas.openxmlformats.org/officeDocument/2006/relationships/hyperlink" Target="consultantplus://offline/ref=18780AD9261B9E2C4947E90574E0FB9006D3A979722C28BBFC935EC54FB076B95D9D4CF50A999899A0A3N" TargetMode="External"/><Relationship Id="rId15" Type="http://schemas.openxmlformats.org/officeDocument/2006/relationships/hyperlink" Target="consultantplus://offline/ref=18780AD9261B9E2C4947E01C73E0FB9003D5A57F752D28BBFC935EC54FABA0N" TargetMode="External"/><Relationship Id="rId23" Type="http://schemas.openxmlformats.org/officeDocument/2006/relationships/hyperlink" Target="consultantplus://offline/ref=18780AD9261B9E2C4947F61071E0FB9006D5A972722375B1F4CA52C7A4A8N" TargetMode="External"/><Relationship Id="rId28" Type="http://schemas.openxmlformats.org/officeDocument/2006/relationships/hyperlink" Target="consultantplus://offline/ref=18780AD9261B9E2C4947E90574E0FB9006D3A979722C28BBFC935EC54FB076B95D9D4CF50A999995A0ADN" TargetMode="External"/><Relationship Id="rId10" Type="http://schemas.openxmlformats.org/officeDocument/2006/relationships/hyperlink" Target="consultantplus://offline/ref=18780AD9261B9E2C4947E90574E0FB9006DCAF7C7C2A28BBFC935EC54FB076B95D9D4CF50A99989DA0AEN" TargetMode="External"/><Relationship Id="rId19" Type="http://schemas.openxmlformats.org/officeDocument/2006/relationships/hyperlink" Target="consultantplus://offline/ref=18780AD9261B9E2C4947F61071E0FB9006D5A972732375B1F4CA52C7A4A8N" TargetMode="External"/><Relationship Id="rId31" Type="http://schemas.openxmlformats.org/officeDocument/2006/relationships/fontTable" Target="fontTable.xml"/><Relationship Id="rId4" Type="http://schemas.openxmlformats.org/officeDocument/2006/relationships/hyperlink" Target="consultantplus://offline/ref=18780AD9261B9E2C4947E90574E0FB9006D3AE7C772A28BBFC935EC54FB076B95D9D4CF50A999898A0A3N" TargetMode="External"/><Relationship Id="rId9" Type="http://schemas.openxmlformats.org/officeDocument/2006/relationships/hyperlink" Target="consultantplus://offline/ref=18780AD9261B9E2C4947E90574E0FB9006D7AA79702E28BBFC935EC54FB076B95D9D4CF50A99999DA0A2N" TargetMode="External"/><Relationship Id="rId14" Type="http://schemas.openxmlformats.org/officeDocument/2006/relationships/hyperlink" Target="consultantplus://offline/ref=18780AD9261B9E2C4947F61071E0FB9006D5A8727C2375B1F4CA52C7A4A8N" TargetMode="External"/><Relationship Id="rId22" Type="http://schemas.openxmlformats.org/officeDocument/2006/relationships/hyperlink" Target="consultantplus://offline/ref=18780AD9261B9E2C4947F61071E0FB9006D5A972722375B1F4CA52C7A4A8N" TargetMode="External"/><Relationship Id="rId27" Type="http://schemas.openxmlformats.org/officeDocument/2006/relationships/hyperlink" Target="consultantplus://offline/ref=18780AD9261B9E2C4947F61071E0FB9006D5A972732375B1F4CA52C7A4A8N" TargetMode="External"/><Relationship Id="rId30" Type="http://schemas.openxmlformats.org/officeDocument/2006/relationships/hyperlink" Target="consultantplus://offline/ref=18780AD9261B9E2C4947E90574E0FB900ED7A472752375B1F4CA52C7A4A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12190</Words>
  <Characters>69489</Characters>
  <Application>Microsoft Office Word</Application>
  <DocSecurity>0</DocSecurity>
  <Lines>579</Lines>
  <Paragraphs>163</Paragraphs>
  <ScaleCrop>false</ScaleCrop>
  <Company>SPecialiST RePack</Company>
  <LinksUpToDate>false</LinksUpToDate>
  <CharactersWithSpaces>81516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1</cp:revision>
  <dcterms:created xsi:type="dcterms:W3CDTF">2015-08-11T13:00:00Z</dcterms:created>
  <dcterms:modified xsi:type="dcterms:W3CDTF">2015-08-11T13:00:00Z</dcterms:modified>
</cp:coreProperties>
</file>